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0A6" w:rsidRPr="00606F67" w:rsidRDefault="00C91430" w:rsidP="00606F67">
      <w:pPr>
        <w:spacing w:line="360" w:lineRule="auto"/>
        <w:jc w:val="both"/>
        <w:rPr>
          <w:rFonts w:ascii="Times New Roman" w:hAnsi="Times New Roman" w:cs="Times New Roman"/>
          <w:b/>
          <w:sz w:val="24"/>
          <w:szCs w:val="24"/>
        </w:rPr>
      </w:pPr>
      <w:r w:rsidRPr="00606F67">
        <w:rPr>
          <w:rFonts w:ascii="Times New Roman" w:hAnsi="Times New Roman" w:cs="Times New Roman"/>
          <w:b/>
          <w:sz w:val="24"/>
          <w:szCs w:val="24"/>
        </w:rPr>
        <w:t xml:space="preserve">A </w:t>
      </w:r>
      <w:r w:rsidR="00A750A6" w:rsidRPr="00606F67">
        <w:rPr>
          <w:rFonts w:ascii="Times New Roman" w:hAnsi="Times New Roman" w:cs="Times New Roman"/>
          <w:b/>
          <w:sz w:val="24"/>
          <w:szCs w:val="24"/>
        </w:rPr>
        <w:t>Study on Knowledge, Attitude and Practice of Immunization Among Auxiliary Nurse Midwives Attending Village Health Nutrition Day</w:t>
      </w:r>
    </w:p>
    <w:p w:rsidR="002A1191" w:rsidRPr="00606F67" w:rsidRDefault="002A1191" w:rsidP="00606F67">
      <w:pPr>
        <w:spacing w:line="360" w:lineRule="auto"/>
        <w:jc w:val="both"/>
        <w:rPr>
          <w:rFonts w:ascii="Times New Roman" w:hAnsi="Times New Roman" w:cs="Times New Roman"/>
          <w:b/>
          <w:sz w:val="24"/>
          <w:szCs w:val="24"/>
        </w:rPr>
      </w:pPr>
      <w:r w:rsidRPr="00606F67">
        <w:rPr>
          <w:rFonts w:ascii="Times New Roman" w:hAnsi="Times New Roman" w:cs="Times New Roman"/>
          <w:b/>
          <w:sz w:val="24"/>
          <w:szCs w:val="24"/>
          <w:u w:val="single"/>
        </w:rPr>
        <w:t>Pramod kumar Sah,</w:t>
      </w:r>
      <w:r w:rsidRPr="00606F67">
        <w:rPr>
          <w:rFonts w:ascii="Times New Roman" w:hAnsi="Times New Roman" w:cs="Times New Roman"/>
          <w:b/>
          <w:sz w:val="24"/>
          <w:szCs w:val="24"/>
        </w:rPr>
        <w:t xml:space="preserve"> C. Maliye, P Deshmukh, AM Mehendale, BS Garg.</w:t>
      </w:r>
    </w:p>
    <w:p w:rsidR="009A65EA" w:rsidRPr="00606F67" w:rsidRDefault="009A65EA" w:rsidP="00606F67">
      <w:pPr>
        <w:spacing w:line="360" w:lineRule="auto"/>
        <w:jc w:val="both"/>
        <w:rPr>
          <w:rFonts w:ascii="Times New Roman" w:hAnsi="Times New Roman" w:cs="Times New Roman"/>
          <w:b/>
          <w:sz w:val="24"/>
          <w:szCs w:val="24"/>
        </w:rPr>
      </w:pPr>
      <w:r w:rsidRPr="00606F67">
        <w:rPr>
          <w:rFonts w:ascii="Times New Roman" w:hAnsi="Times New Roman" w:cs="Times New Roman"/>
          <w:b/>
          <w:sz w:val="24"/>
          <w:szCs w:val="24"/>
        </w:rPr>
        <w:t>Introduction</w:t>
      </w:r>
    </w:p>
    <w:p w:rsidR="00240E6A" w:rsidRPr="00606F67" w:rsidRDefault="009A65EA" w:rsidP="00447BD1">
      <w:pPr>
        <w:spacing w:before="100" w:beforeAutospacing="1" w:after="100" w:afterAutospacing="1" w:line="360" w:lineRule="auto"/>
        <w:jc w:val="both"/>
        <w:rPr>
          <w:rFonts w:ascii="Times New Roman" w:hAnsi="Times New Roman" w:cs="Times New Roman"/>
          <w:sz w:val="24"/>
          <w:szCs w:val="24"/>
          <w:vertAlign w:val="superscript"/>
        </w:rPr>
      </w:pPr>
      <w:r w:rsidRPr="00606F67">
        <w:rPr>
          <w:rFonts w:ascii="Times New Roman" w:hAnsi="Times New Roman" w:cs="Times New Roman"/>
          <w:sz w:val="24"/>
          <w:szCs w:val="24"/>
        </w:rPr>
        <w:t>As we know th</w:t>
      </w:r>
      <w:r w:rsidR="00090EBE" w:rsidRPr="00606F67">
        <w:rPr>
          <w:rFonts w:ascii="Times New Roman" w:hAnsi="Times New Roman" w:cs="Times New Roman"/>
          <w:sz w:val="24"/>
          <w:szCs w:val="24"/>
        </w:rPr>
        <w:t>at immunization is the</w:t>
      </w:r>
      <w:r w:rsidR="00116C75" w:rsidRPr="00606F67">
        <w:rPr>
          <w:rFonts w:ascii="Times New Roman" w:hAnsi="Times New Roman" w:cs="Times New Roman"/>
          <w:sz w:val="24"/>
          <w:szCs w:val="24"/>
        </w:rPr>
        <w:t xml:space="preserve"> child’s</w:t>
      </w:r>
      <w:r w:rsidR="00090EBE" w:rsidRPr="00606F67">
        <w:rPr>
          <w:rFonts w:ascii="Times New Roman" w:hAnsi="Times New Roman" w:cs="Times New Roman"/>
          <w:sz w:val="24"/>
          <w:szCs w:val="24"/>
        </w:rPr>
        <w:t xml:space="preserve"> right</w:t>
      </w:r>
      <w:r w:rsidR="00473FA2" w:rsidRPr="00606F67">
        <w:rPr>
          <w:rFonts w:ascii="Times New Roman" w:hAnsi="Times New Roman" w:cs="Times New Roman"/>
          <w:sz w:val="24"/>
          <w:szCs w:val="24"/>
        </w:rPr>
        <w:t xml:space="preserve"> and Prevention of diseases is the need of the day.</w:t>
      </w:r>
      <w:r w:rsidRPr="00606F67">
        <w:rPr>
          <w:rFonts w:ascii="Times New Roman" w:hAnsi="Times New Roman" w:cs="Times New Roman"/>
          <w:sz w:val="24"/>
          <w:szCs w:val="24"/>
        </w:rPr>
        <w:t xml:space="preserve"> Immunization is one of the most cost-effective interventions to prevent a series of major illnesses, particularly in environ</w:t>
      </w:r>
      <w:r w:rsidR="00D27B70" w:rsidRPr="00606F67">
        <w:rPr>
          <w:rFonts w:ascii="Times New Roman" w:hAnsi="Times New Roman" w:cs="Times New Roman"/>
          <w:sz w:val="24"/>
          <w:szCs w:val="24"/>
        </w:rPr>
        <w:t>ments where children are undernourished and die from preventable disease. It is one of the best indicators to evaluate the health outcomes and services distributed across social and economic groups.</w:t>
      </w:r>
      <w:r w:rsidR="00BE65D3" w:rsidRPr="00606F67">
        <w:rPr>
          <w:rFonts w:ascii="Times New Roman" w:eastAsia="Times New Roman" w:hAnsi="Times New Roman" w:cs="Times New Roman"/>
          <w:sz w:val="24"/>
          <w:szCs w:val="24"/>
          <w:lang w:eastAsia="en-IN"/>
        </w:rPr>
        <w:t xml:space="preserve"> Ever since the launch of EPI</w:t>
      </w:r>
      <w:r w:rsidR="00EE181F" w:rsidRPr="00606F67">
        <w:rPr>
          <w:rFonts w:ascii="Times New Roman" w:eastAsia="Times New Roman" w:hAnsi="Times New Roman" w:cs="Times New Roman"/>
          <w:sz w:val="24"/>
          <w:szCs w:val="24"/>
          <w:lang w:eastAsia="en-IN"/>
        </w:rPr>
        <w:t xml:space="preserve"> </w:t>
      </w:r>
      <w:r w:rsidR="00BE65D3" w:rsidRPr="00606F67">
        <w:rPr>
          <w:rFonts w:ascii="Times New Roman" w:eastAsia="Times New Roman" w:hAnsi="Times New Roman" w:cs="Times New Roman"/>
          <w:sz w:val="24"/>
          <w:szCs w:val="24"/>
          <w:lang w:eastAsia="en-IN"/>
        </w:rPr>
        <w:t>in 1978</w:t>
      </w:r>
      <w:r w:rsidR="00EE181F" w:rsidRPr="00606F67">
        <w:rPr>
          <w:rFonts w:ascii="Times New Roman" w:eastAsia="Times New Roman" w:hAnsi="Times New Roman" w:cs="Times New Roman"/>
          <w:sz w:val="24"/>
          <w:szCs w:val="24"/>
          <w:lang w:eastAsia="en-IN"/>
        </w:rPr>
        <w:t xml:space="preserve"> </w:t>
      </w:r>
      <w:r w:rsidR="00097D54" w:rsidRPr="00606F67">
        <w:rPr>
          <w:rFonts w:ascii="Times New Roman" w:eastAsia="Times New Roman" w:hAnsi="Times New Roman" w:cs="Times New Roman"/>
          <w:sz w:val="24"/>
          <w:szCs w:val="24"/>
          <w:lang w:eastAsia="en-IN"/>
        </w:rPr>
        <w:t>and</w:t>
      </w:r>
      <w:r w:rsidR="00BE65D3" w:rsidRPr="00606F67">
        <w:rPr>
          <w:rFonts w:ascii="Times New Roman" w:eastAsia="Times New Roman" w:hAnsi="Times New Roman" w:cs="Times New Roman"/>
          <w:sz w:val="24"/>
          <w:szCs w:val="24"/>
          <w:lang w:eastAsia="en-IN"/>
        </w:rPr>
        <w:t xml:space="preserve"> </w:t>
      </w:r>
      <w:r w:rsidR="00447BD1">
        <w:rPr>
          <w:rFonts w:ascii="Times New Roman" w:eastAsia="Times New Roman" w:hAnsi="Times New Roman" w:cs="Times New Roman"/>
          <w:sz w:val="24"/>
          <w:szCs w:val="24"/>
          <w:lang w:eastAsia="en-IN"/>
        </w:rPr>
        <w:t>Universal Immunization Programme (</w:t>
      </w:r>
      <w:r w:rsidR="00BE65D3" w:rsidRPr="00606F67">
        <w:rPr>
          <w:rFonts w:ascii="Times New Roman" w:eastAsia="Times New Roman" w:hAnsi="Times New Roman" w:cs="Times New Roman"/>
          <w:sz w:val="24"/>
          <w:szCs w:val="24"/>
          <w:lang w:eastAsia="en-IN"/>
        </w:rPr>
        <w:t>UIP</w:t>
      </w:r>
      <w:r w:rsidR="00447BD1">
        <w:rPr>
          <w:rFonts w:ascii="Times New Roman" w:eastAsia="Times New Roman" w:hAnsi="Times New Roman" w:cs="Times New Roman"/>
          <w:sz w:val="24"/>
          <w:szCs w:val="24"/>
          <w:lang w:eastAsia="en-IN"/>
        </w:rPr>
        <w:t>)</w:t>
      </w:r>
      <w:r w:rsidR="00BE65D3" w:rsidRPr="00606F67">
        <w:rPr>
          <w:rFonts w:ascii="Times New Roman" w:eastAsia="Times New Roman" w:hAnsi="Times New Roman" w:cs="Times New Roman"/>
          <w:sz w:val="24"/>
          <w:szCs w:val="24"/>
          <w:lang w:eastAsia="en-IN"/>
        </w:rPr>
        <w:t xml:space="preserve"> in 1985 with promotion through</w:t>
      </w:r>
      <w:r w:rsidR="00097D54" w:rsidRPr="00606F67">
        <w:rPr>
          <w:rFonts w:ascii="Times New Roman" w:eastAsia="Times New Roman" w:hAnsi="Times New Roman" w:cs="Times New Roman"/>
          <w:sz w:val="24"/>
          <w:szCs w:val="24"/>
          <w:lang w:eastAsia="en-IN"/>
        </w:rPr>
        <w:t xml:space="preserve"> Child Survival and Safe Motherhood</w:t>
      </w:r>
      <w:r w:rsidR="00BE65D3" w:rsidRPr="00606F67">
        <w:rPr>
          <w:rFonts w:ascii="Times New Roman" w:eastAsia="Times New Roman" w:hAnsi="Times New Roman" w:cs="Times New Roman"/>
          <w:sz w:val="24"/>
          <w:szCs w:val="24"/>
          <w:lang w:eastAsia="en-IN"/>
        </w:rPr>
        <w:t xml:space="preserve"> </w:t>
      </w:r>
      <w:r w:rsidR="00097D54" w:rsidRPr="00606F67">
        <w:rPr>
          <w:rFonts w:ascii="Times New Roman" w:eastAsia="Times New Roman" w:hAnsi="Times New Roman" w:cs="Times New Roman"/>
          <w:sz w:val="24"/>
          <w:szCs w:val="24"/>
          <w:lang w:eastAsia="en-IN"/>
        </w:rPr>
        <w:t>(</w:t>
      </w:r>
      <w:r w:rsidR="00BE65D3" w:rsidRPr="00606F67">
        <w:rPr>
          <w:rFonts w:ascii="Times New Roman" w:eastAsia="Times New Roman" w:hAnsi="Times New Roman" w:cs="Times New Roman"/>
          <w:sz w:val="24"/>
          <w:szCs w:val="24"/>
          <w:lang w:eastAsia="en-IN"/>
        </w:rPr>
        <w:t>CSSM</w:t>
      </w:r>
      <w:r w:rsidR="00097D54" w:rsidRPr="00606F67">
        <w:rPr>
          <w:rFonts w:ascii="Times New Roman" w:eastAsia="Times New Roman" w:hAnsi="Times New Roman" w:cs="Times New Roman"/>
          <w:sz w:val="24"/>
          <w:szCs w:val="24"/>
          <w:lang w:eastAsia="en-IN"/>
        </w:rPr>
        <w:t>)</w:t>
      </w:r>
      <w:r w:rsidR="00BE65D3" w:rsidRPr="00606F67">
        <w:rPr>
          <w:rFonts w:ascii="Times New Roman" w:eastAsia="Times New Roman" w:hAnsi="Times New Roman" w:cs="Times New Roman"/>
          <w:sz w:val="24"/>
          <w:szCs w:val="24"/>
          <w:lang w:eastAsia="en-IN"/>
        </w:rPr>
        <w:t xml:space="preserve"> program</w:t>
      </w:r>
      <w:r w:rsidR="00EE181F" w:rsidRPr="00606F67">
        <w:rPr>
          <w:rFonts w:ascii="Times New Roman" w:eastAsia="Times New Roman" w:hAnsi="Times New Roman" w:cs="Times New Roman"/>
          <w:sz w:val="24"/>
          <w:szCs w:val="24"/>
          <w:lang w:eastAsia="en-IN"/>
        </w:rPr>
        <w:t xml:space="preserve"> </w:t>
      </w:r>
      <w:r w:rsidR="00097D54" w:rsidRPr="00606F67">
        <w:rPr>
          <w:rFonts w:ascii="Times New Roman" w:eastAsia="Times New Roman" w:hAnsi="Times New Roman" w:cs="Times New Roman"/>
          <w:sz w:val="24"/>
          <w:szCs w:val="24"/>
          <w:lang w:eastAsia="en-IN"/>
        </w:rPr>
        <w:t>and</w:t>
      </w:r>
      <w:r w:rsidR="00BE65D3" w:rsidRPr="00606F67">
        <w:rPr>
          <w:rFonts w:ascii="Times New Roman" w:eastAsia="Times New Roman" w:hAnsi="Times New Roman" w:cs="Times New Roman"/>
          <w:sz w:val="24"/>
          <w:szCs w:val="24"/>
          <w:lang w:eastAsia="en-IN"/>
        </w:rPr>
        <w:t xml:space="preserve"> RCH in 1997 there has been considerable progress in control of vaccine preventable diseases, </w:t>
      </w:r>
      <w:r w:rsidR="00097D54" w:rsidRPr="00606F67">
        <w:rPr>
          <w:rFonts w:ascii="Times New Roman" w:eastAsia="Times New Roman" w:hAnsi="Times New Roman" w:cs="Times New Roman"/>
          <w:sz w:val="24"/>
          <w:szCs w:val="24"/>
          <w:lang w:eastAsia="en-IN"/>
        </w:rPr>
        <w:t>in spite</w:t>
      </w:r>
      <w:r w:rsidR="00BE65D3" w:rsidRPr="00606F67">
        <w:rPr>
          <w:rFonts w:ascii="Times New Roman" w:eastAsia="Times New Roman" w:hAnsi="Times New Roman" w:cs="Times New Roman"/>
          <w:sz w:val="24"/>
          <w:szCs w:val="24"/>
          <w:lang w:eastAsia="en-IN"/>
        </w:rPr>
        <w:t xml:space="preserve"> of this still large number of children continue to be afflicted with vaccine preventable diseases every year</w:t>
      </w:r>
      <w:r w:rsidR="000036D8" w:rsidRPr="00606F67">
        <w:rPr>
          <w:rFonts w:ascii="Times New Roman" w:eastAsia="Times New Roman" w:hAnsi="Times New Roman" w:cs="Times New Roman"/>
          <w:sz w:val="24"/>
          <w:szCs w:val="24"/>
          <w:vertAlign w:val="superscript"/>
          <w:lang w:eastAsia="en-IN"/>
        </w:rPr>
        <w:t>4-</w:t>
      </w:r>
      <w:r w:rsidR="00BC6762" w:rsidRPr="00606F67">
        <w:rPr>
          <w:rFonts w:ascii="Times New Roman" w:eastAsia="Times New Roman" w:hAnsi="Times New Roman" w:cs="Times New Roman"/>
          <w:sz w:val="24"/>
          <w:szCs w:val="24"/>
          <w:vertAlign w:val="superscript"/>
          <w:lang w:eastAsia="en-IN"/>
        </w:rPr>
        <w:t>8</w:t>
      </w:r>
      <w:r w:rsidR="00BE65D3" w:rsidRPr="00606F67">
        <w:rPr>
          <w:rFonts w:ascii="Times New Roman" w:eastAsia="Times New Roman" w:hAnsi="Times New Roman" w:cs="Times New Roman"/>
          <w:sz w:val="24"/>
          <w:szCs w:val="24"/>
          <w:lang w:eastAsia="en-IN"/>
        </w:rPr>
        <w:t>.</w:t>
      </w:r>
      <w:r w:rsidR="00937CA4" w:rsidRPr="00606F67">
        <w:rPr>
          <w:rFonts w:ascii="Times New Roman" w:hAnsi="Times New Roman" w:cs="Times New Roman"/>
          <w:sz w:val="24"/>
          <w:szCs w:val="24"/>
        </w:rPr>
        <w:t xml:space="preserve"> It prevents 2 million deaths per year worldwide </w:t>
      </w:r>
      <w:r w:rsidR="00774D19" w:rsidRPr="00606F67">
        <w:rPr>
          <w:rFonts w:ascii="Times New Roman" w:hAnsi="Times New Roman" w:cs="Times New Roman"/>
          <w:sz w:val="24"/>
          <w:szCs w:val="24"/>
        </w:rPr>
        <w:t>however;</w:t>
      </w:r>
      <w:r w:rsidR="00937CA4" w:rsidRPr="00606F67">
        <w:rPr>
          <w:rFonts w:ascii="Times New Roman" w:hAnsi="Times New Roman" w:cs="Times New Roman"/>
          <w:sz w:val="24"/>
          <w:szCs w:val="24"/>
        </w:rPr>
        <w:t xml:space="preserve"> 2.5 million deaths a year continue to be caused by vaccine preventable diseases, mainly in Africa and Asia among children less than 5 years old</w:t>
      </w:r>
      <w:r w:rsidR="003B6C8C" w:rsidRPr="00606F67">
        <w:rPr>
          <w:rFonts w:ascii="Times New Roman" w:hAnsi="Times New Roman" w:cs="Times New Roman"/>
          <w:sz w:val="24"/>
          <w:szCs w:val="24"/>
          <w:vertAlign w:val="superscript"/>
        </w:rPr>
        <w:t>1</w:t>
      </w:r>
      <w:r w:rsidR="00F61C25" w:rsidRPr="00606F67">
        <w:rPr>
          <w:rFonts w:ascii="Times New Roman" w:hAnsi="Times New Roman" w:cs="Times New Roman"/>
          <w:sz w:val="24"/>
          <w:szCs w:val="24"/>
          <w:vertAlign w:val="superscript"/>
        </w:rPr>
        <w:t>-2-3</w:t>
      </w:r>
      <w:r w:rsidR="003B6C8C" w:rsidRPr="00606F67">
        <w:rPr>
          <w:rFonts w:ascii="Times New Roman" w:hAnsi="Times New Roman" w:cs="Times New Roman"/>
          <w:sz w:val="24"/>
          <w:szCs w:val="24"/>
        </w:rPr>
        <w:t xml:space="preserve">. </w:t>
      </w:r>
      <w:r w:rsidR="00F20E83">
        <w:rPr>
          <w:rFonts w:ascii="Times New Roman" w:hAnsi="Times New Roman" w:cs="Times New Roman"/>
          <w:sz w:val="24"/>
          <w:szCs w:val="24"/>
        </w:rPr>
        <w:t xml:space="preserve">NFHS-3 reported that only 43.5% of children in India received all of their primary vaccines by 12 </w:t>
      </w:r>
      <w:r w:rsidR="007465E3">
        <w:rPr>
          <w:rFonts w:ascii="Times New Roman" w:hAnsi="Times New Roman" w:cs="Times New Roman"/>
          <w:sz w:val="24"/>
          <w:szCs w:val="24"/>
        </w:rPr>
        <w:t>months of age.</w:t>
      </w:r>
      <w:r w:rsidR="00073432">
        <w:rPr>
          <w:rFonts w:ascii="Times New Roman" w:hAnsi="Times New Roman" w:cs="Times New Roman"/>
          <w:sz w:val="24"/>
          <w:szCs w:val="24"/>
        </w:rPr>
        <w:t xml:space="preserve"> </w:t>
      </w:r>
      <w:r w:rsidR="003B6C8C" w:rsidRPr="00606F67">
        <w:rPr>
          <w:rFonts w:ascii="Times New Roman" w:hAnsi="Times New Roman" w:cs="Times New Roman"/>
          <w:sz w:val="24"/>
          <w:szCs w:val="24"/>
        </w:rPr>
        <w:t>Recent estimates suggest that approximately 34 million children are not completely immunized with almost 98% of them residing in developing countries</w:t>
      </w:r>
      <w:r w:rsidR="00097D54" w:rsidRPr="00606F67">
        <w:rPr>
          <w:rFonts w:ascii="Times New Roman" w:hAnsi="Times New Roman" w:cs="Times New Roman"/>
          <w:sz w:val="24"/>
          <w:szCs w:val="24"/>
        </w:rPr>
        <w:t>.</w:t>
      </w:r>
      <w:r w:rsidR="000036D8" w:rsidRPr="00606F67">
        <w:rPr>
          <w:rFonts w:ascii="Times New Roman" w:hAnsi="Times New Roman" w:cs="Times New Roman"/>
          <w:sz w:val="24"/>
          <w:szCs w:val="24"/>
          <w:vertAlign w:val="superscript"/>
        </w:rPr>
        <w:t>3</w:t>
      </w:r>
      <w:r w:rsidR="00116C75" w:rsidRPr="00606F67">
        <w:rPr>
          <w:rFonts w:ascii="Times New Roman" w:eastAsia="Times New Roman" w:hAnsi="Times New Roman" w:cs="Times New Roman"/>
          <w:sz w:val="24"/>
          <w:szCs w:val="24"/>
          <w:lang w:eastAsia="en-IN"/>
        </w:rPr>
        <w:t xml:space="preserve"> In response to challenges in global immunization, WHO and UNICEF developed the Global Immunizat</w:t>
      </w:r>
      <w:r w:rsidR="00097D54" w:rsidRPr="00606F67">
        <w:rPr>
          <w:rFonts w:ascii="Times New Roman" w:eastAsia="Times New Roman" w:hAnsi="Times New Roman" w:cs="Times New Roman"/>
          <w:sz w:val="24"/>
          <w:szCs w:val="24"/>
          <w:lang w:eastAsia="en-IN"/>
        </w:rPr>
        <w:t>ion Vision and Strategy (GIVS), launched in 2006.</w:t>
      </w:r>
      <w:r w:rsidR="00116C75" w:rsidRPr="00606F67">
        <w:rPr>
          <w:rFonts w:ascii="Times New Roman" w:eastAsia="Times New Roman" w:hAnsi="Times New Roman" w:cs="Times New Roman"/>
          <w:sz w:val="24"/>
          <w:szCs w:val="24"/>
          <w:lang w:eastAsia="en-IN"/>
        </w:rPr>
        <w:t xml:space="preserve"> GIVS is the first ever ten-year </w:t>
      </w:r>
      <w:r w:rsidR="00C40E03" w:rsidRPr="00606F67">
        <w:rPr>
          <w:rFonts w:ascii="Times New Roman" w:eastAsia="Times New Roman" w:hAnsi="Times New Roman" w:cs="Times New Roman"/>
          <w:sz w:val="24"/>
          <w:szCs w:val="24"/>
          <w:lang w:eastAsia="en-IN"/>
        </w:rPr>
        <w:t>(2006-2015)</w:t>
      </w:r>
      <w:r w:rsidR="00097D54" w:rsidRPr="00606F67">
        <w:rPr>
          <w:rFonts w:ascii="Times New Roman" w:eastAsia="Times New Roman" w:hAnsi="Times New Roman" w:cs="Times New Roman"/>
          <w:sz w:val="24"/>
          <w:szCs w:val="24"/>
          <w:lang w:eastAsia="en-IN"/>
        </w:rPr>
        <w:t xml:space="preserve"> fr</w:t>
      </w:r>
      <w:r w:rsidR="00116C75" w:rsidRPr="00606F67">
        <w:rPr>
          <w:rFonts w:ascii="Times New Roman" w:eastAsia="Times New Roman" w:hAnsi="Times New Roman" w:cs="Times New Roman"/>
          <w:sz w:val="24"/>
          <w:szCs w:val="24"/>
          <w:lang w:eastAsia="en-IN"/>
        </w:rPr>
        <w:t>amework aimed at controlling morbidity and mortality from vaccine-preventable diseases and helping countries to immunize more people, from infants to seniors, with a greater range of vaccines.</w:t>
      </w:r>
      <w:r w:rsidR="00F61C25" w:rsidRPr="00606F67">
        <w:rPr>
          <w:rFonts w:ascii="Times New Roman" w:eastAsia="Times New Roman" w:hAnsi="Times New Roman" w:cs="Times New Roman"/>
          <w:sz w:val="24"/>
          <w:szCs w:val="24"/>
          <w:vertAlign w:val="superscript"/>
          <w:lang w:eastAsia="en-IN"/>
        </w:rPr>
        <w:t>1</w:t>
      </w:r>
      <w:r w:rsidR="00116C75" w:rsidRPr="00606F67">
        <w:rPr>
          <w:rFonts w:ascii="Times New Roman" w:eastAsia="Times New Roman" w:hAnsi="Times New Roman" w:cs="Times New Roman"/>
          <w:sz w:val="24"/>
          <w:szCs w:val="24"/>
          <w:lang w:eastAsia="en-IN"/>
        </w:rPr>
        <w:t xml:space="preserve"> </w:t>
      </w:r>
      <w:r w:rsidR="00EA607B" w:rsidRPr="00606F67">
        <w:rPr>
          <w:rFonts w:ascii="Times New Roman" w:hAnsi="Times New Roman" w:cs="Times New Roman"/>
          <w:sz w:val="24"/>
          <w:szCs w:val="24"/>
        </w:rPr>
        <w:t>The issues of vaccine procurement is its storage, transport and administration, and factors such as knowle</w:t>
      </w:r>
      <w:r w:rsidR="00F61C25" w:rsidRPr="00606F67">
        <w:rPr>
          <w:rFonts w:ascii="Times New Roman" w:hAnsi="Times New Roman" w:cs="Times New Roman"/>
          <w:sz w:val="24"/>
          <w:szCs w:val="24"/>
        </w:rPr>
        <w:t xml:space="preserve">dge, attitude and practices of </w:t>
      </w:r>
      <w:r w:rsidR="00EA607B" w:rsidRPr="00606F67">
        <w:rPr>
          <w:rFonts w:ascii="Times New Roman" w:hAnsi="Times New Roman" w:cs="Times New Roman"/>
          <w:sz w:val="24"/>
          <w:szCs w:val="24"/>
        </w:rPr>
        <w:t>health workers contribute to success or failure of immunization program</w:t>
      </w:r>
      <w:r w:rsidR="00240E6A" w:rsidRPr="00606F67">
        <w:rPr>
          <w:rFonts w:ascii="Times New Roman" w:hAnsi="Times New Roman" w:cs="Times New Roman"/>
          <w:sz w:val="24"/>
          <w:szCs w:val="24"/>
        </w:rPr>
        <w:t>.</w:t>
      </w:r>
      <w:r w:rsidR="00F61C25" w:rsidRPr="00606F67">
        <w:rPr>
          <w:rFonts w:ascii="Times New Roman" w:hAnsi="Times New Roman" w:cs="Times New Roman"/>
          <w:sz w:val="24"/>
          <w:szCs w:val="24"/>
          <w:vertAlign w:val="superscript"/>
        </w:rPr>
        <w:t>5-6</w:t>
      </w:r>
      <w:r w:rsidR="002E45CB" w:rsidRPr="00606F67">
        <w:rPr>
          <w:rFonts w:ascii="Times New Roman" w:hAnsi="Times New Roman" w:cs="Times New Roman"/>
          <w:sz w:val="24"/>
          <w:szCs w:val="24"/>
          <w:vertAlign w:val="superscript"/>
        </w:rPr>
        <w:t>-8</w:t>
      </w:r>
    </w:p>
    <w:p w:rsidR="00090EBE" w:rsidRPr="00606F67" w:rsidRDefault="00090EBE" w:rsidP="00606F67">
      <w:pPr>
        <w:spacing w:before="100" w:beforeAutospacing="1" w:after="100" w:afterAutospacing="1" w:line="360" w:lineRule="auto"/>
        <w:jc w:val="both"/>
        <w:rPr>
          <w:rFonts w:ascii="Times New Roman" w:hAnsi="Times New Roman" w:cs="Times New Roman"/>
          <w:sz w:val="24"/>
          <w:szCs w:val="24"/>
        </w:rPr>
      </w:pPr>
      <w:r w:rsidRPr="00606F67">
        <w:rPr>
          <w:rFonts w:ascii="Times New Roman" w:hAnsi="Times New Roman" w:cs="Times New Roman"/>
          <w:sz w:val="24"/>
          <w:szCs w:val="24"/>
        </w:rPr>
        <w:t xml:space="preserve">Given this background, it was decided to conduct a </w:t>
      </w:r>
      <w:r w:rsidR="00EE181F" w:rsidRPr="00606F67">
        <w:rPr>
          <w:rFonts w:ascii="Times New Roman" w:hAnsi="Times New Roman" w:cs="Times New Roman"/>
          <w:sz w:val="24"/>
          <w:szCs w:val="24"/>
        </w:rPr>
        <w:t xml:space="preserve">study among ANM attending VHND, </w:t>
      </w:r>
      <w:r w:rsidRPr="00606F67">
        <w:rPr>
          <w:rFonts w:ascii="Times New Roman" w:hAnsi="Times New Roman" w:cs="Times New Roman"/>
          <w:sz w:val="24"/>
          <w:szCs w:val="24"/>
        </w:rPr>
        <w:t>about knowledge, attitude and practices regarding immunization.</w:t>
      </w:r>
    </w:p>
    <w:p w:rsidR="00C91430" w:rsidRPr="00606F67" w:rsidRDefault="00C91430" w:rsidP="00606F67">
      <w:pPr>
        <w:spacing w:line="360" w:lineRule="auto"/>
        <w:jc w:val="both"/>
        <w:rPr>
          <w:rFonts w:ascii="Times New Roman" w:hAnsi="Times New Roman" w:cs="Times New Roman"/>
          <w:b/>
          <w:sz w:val="24"/>
          <w:szCs w:val="24"/>
        </w:rPr>
      </w:pPr>
    </w:p>
    <w:p w:rsidR="001063BE" w:rsidRDefault="001063BE" w:rsidP="00606F67">
      <w:pPr>
        <w:spacing w:line="360" w:lineRule="auto"/>
        <w:jc w:val="both"/>
        <w:rPr>
          <w:rFonts w:ascii="Times New Roman" w:hAnsi="Times New Roman" w:cs="Times New Roman"/>
          <w:b/>
          <w:sz w:val="24"/>
          <w:szCs w:val="24"/>
        </w:rPr>
      </w:pPr>
    </w:p>
    <w:p w:rsidR="001063BE" w:rsidRDefault="001063BE" w:rsidP="00606F67">
      <w:pPr>
        <w:spacing w:line="360" w:lineRule="auto"/>
        <w:jc w:val="both"/>
        <w:rPr>
          <w:rFonts w:ascii="Times New Roman" w:hAnsi="Times New Roman" w:cs="Times New Roman"/>
          <w:b/>
          <w:sz w:val="24"/>
          <w:szCs w:val="24"/>
        </w:rPr>
      </w:pPr>
    </w:p>
    <w:p w:rsidR="00E26D99" w:rsidRPr="00606F67" w:rsidRDefault="001063BE" w:rsidP="00606F67">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Objective</w:t>
      </w:r>
      <w:r w:rsidR="00E26D99" w:rsidRPr="00606F67">
        <w:rPr>
          <w:rFonts w:ascii="Times New Roman" w:hAnsi="Times New Roman" w:cs="Times New Roman"/>
          <w:b/>
          <w:sz w:val="24"/>
          <w:szCs w:val="24"/>
        </w:rPr>
        <w:t>:</w:t>
      </w:r>
    </w:p>
    <w:p w:rsidR="00E26D99" w:rsidRPr="00606F67" w:rsidRDefault="00E26D99" w:rsidP="00606F67">
      <w:pPr>
        <w:spacing w:line="360" w:lineRule="auto"/>
        <w:jc w:val="both"/>
        <w:rPr>
          <w:rFonts w:ascii="Times New Roman" w:hAnsi="Times New Roman" w:cs="Times New Roman"/>
          <w:sz w:val="24"/>
          <w:szCs w:val="24"/>
        </w:rPr>
      </w:pPr>
      <w:r w:rsidRPr="00606F67">
        <w:rPr>
          <w:rFonts w:ascii="Times New Roman" w:hAnsi="Times New Roman" w:cs="Times New Roman"/>
          <w:sz w:val="24"/>
          <w:szCs w:val="24"/>
        </w:rPr>
        <w:t>To assess the Knowledge, Attitude and Practices about immunization among Auxiliary Nurse Midwives who attained Village Health Nutrition Day.</w:t>
      </w:r>
    </w:p>
    <w:p w:rsidR="00E26D99" w:rsidRPr="00606F67" w:rsidRDefault="00E26D99" w:rsidP="00606F67">
      <w:pPr>
        <w:spacing w:line="360" w:lineRule="auto"/>
        <w:jc w:val="both"/>
        <w:rPr>
          <w:rFonts w:ascii="Times New Roman" w:hAnsi="Times New Roman" w:cs="Times New Roman"/>
          <w:sz w:val="24"/>
          <w:szCs w:val="24"/>
        </w:rPr>
      </w:pPr>
      <w:r w:rsidRPr="00606F67">
        <w:rPr>
          <w:rFonts w:ascii="Times New Roman" w:hAnsi="Times New Roman" w:cs="Times New Roman"/>
          <w:b/>
          <w:sz w:val="24"/>
          <w:szCs w:val="24"/>
        </w:rPr>
        <w:t>Methodology</w:t>
      </w:r>
      <w:r w:rsidR="00447BD1">
        <w:rPr>
          <w:rFonts w:ascii="Times New Roman" w:hAnsi="Times New Roman" w:cs="Times New Roman"/>
          <w:b/>
          <w:sz w:val="24"/>
          <w:szCs w:val="24"/>
        </w:rPr>
        <w:t>:</w:t>
      </w:r>
    </w:p>
    <w:p w:rsidR="00E26D99" w:rsidRPr="00606F67" w:rsidRDefault="00E26D99" w:rsidP="00606F67">
      <w:pPr>
        <w:spacing w:line="360" w:lineRule="auto"/>
        <w:jc w:val="both"/>
        <w:rPr>
          <w:rFonts w:ascii="Times New Roman" w:hAnsi="Times New Roman" w:cs="Times New Roman"/>
          <w:sz w:val="24"/>
          <w:szCs w:val="24"/>
        </w:rPr>
      </w:pPr>
      <w:r w:rsidRPr="00606F67">
        <w:rPr>
          <w:rFonts w:ascii="Times New Roman" w:hAnsi="Times New Roman" w:cs="Times New Roman"/>
          <w:b/>
          <w:sz w:val="24"/>
          <w:szCs w:val="24"/>
        </w:rPr>
        <w:t>Study type</w:t>
      </w:r>
      <w:r w:rsidRPr="00606F67">
        <w:rPr>
          <w:rFonts w:ascii="Times New Roman" w:hAnsi="Times New Roman" w:cs="Times New Roman"/>
          <w:sz w:val="24"/>
          <w:szCs w:val="24"/>
        </w:rPr>
        <w:t>:  Cross-sectional study</w:t>
      </w:r>
    </w:p>
    <w:p w:rsidR="00E26D99" w:rsidRPr="00606F67" w:rsidRDefault="00E26D99" w:rsidP="00606F67">
      <w:pPr>
        <w:spacing w:line="360" w:lineRule="auto"/>
        <w:jc w:val="both"/>
        <w:rPr>
          <w:rFonts w:ascii="Times New Roman" w:hAnsi="Times New Roman" w:cs="Times New Roman"/>
          <w:sz w:val="24"/>
          <w:szCs w:val="24"/>
        </w:rPr>
      </w:pPr>
      <w:r w:rsidRPr="00606F67">
        <w:rPr>
          <w:rFonts w:ascii="Times New Roman" w:hAnsi="Times New Roman" w:cs="Times New Roman"/>
          <w:b/>
          <w:sz w:val="24"/>
          <w:szCs w:val="24"/>
        </w:rPr>
        <w:t>Study Area</w:t>
      </w:r>
      <w:r w:rsidRPr="00606F67">
        <w:rPr>
          <w:rFonts w:ascii="Times New Roman" w:hAnsi="Times New Roman" w:cs="Times New Roman"/>
          <w:sz w:val="24"/>
          <w:szCs w:val="24"/>
        </w:rPr>
        <w:t>: 20 villages of Talegaon Primary health centre area of wardha district, Maharashtra India.</w:t>
      </w:r>
    </w:p>
    <w:p w:rsidR="00E26D99" w:rsidRPr="00606F67" w:rsidRDefault="00E26D99" w:rsidP="00606F67">
      <w:pPr>
        <w:spacing w:line="360" w:lineRule="auto"/>
        <w:jc w:val="both"/>
        <w:rPr>
          <w:rFonts w:ascii="Times New Roman" w:hAnsi="Times New Roman" w:cs="Times New Roman"/>
          <w:sz w:val="24"/>
          <w:szCs w:val="24"/>
        </w:rPr>
      </w:pPr>
      <w:r w:rsidRPr="00606F67">
        <w:rPr>
          <w:rFonts w:ascii="Times New Roman" w:hAnsi="Times New Roman" w:cs="Times New Roman"/>
          <w:b/>
          <w:sz w:val="24"/>
          <w:szCs w:val="24"/>
        </w:rPr>
        <w:t xml:space="preserve">Study period: </w:t>
      </w:r>
      <w:r w:rsidRPr="00606F67">
        <w:rPr>
          <w:rFonts w:ascii="Times New Roman" w:hAnsi="Times New Roman" w:cs="Times New Roman"/>
          <w:sz w:val="24"/>
          <w:szCs w:val="24"/>
        </w:rPr>
        <w:t>July 2011 to August 2011.</w:t>
      </w:r>
    </w:p>
    <w:p w:rsidR="00E26D99" w:rsidRPr="00606F67" w:rsidRDefault="00E26D99" w:rsidP="00606F67">
      <w:pPr>
        <w:spacing w:line="360" w:lineRule="auto"/>
        <w:jc w:val="both"/>
        <w:rPr>
          <w:rFonts w:ascii="Times New Roman" w:hAnsi="Times New Roman" w:cs="Times New Roman"/>
          <w:sz w:val="24"/>
          <w:szCs w:val="24"/>
        </w:rPr>
      </w:pPr>
      <w:r w:rsidRPr="00606F67">
        <w:rPr>
          <w:rFonts w:ascii="Times New Roman" w:hAnsi="Times New Roman" w:cs="Times New Roman"/>
          <w:b/>
          <w:sz w:val="24"/>
          <w:szCs w:val="24"/>
        </w:rPr>
        <w:t>Data collection</w:t>
      </w:r>
      <w:r w:rsidRPr="00606F67">
        <w:rPr>
          <w:rFonts w:ascii="Times New Roman" w:hAnsi="Times New Roman" w:cs="Times New Roman"/>
          <w:sz w:val="24"/>
          <w:szCs w:val="24"/>
        </w:rPr>
        <w:t>: All VHND were attended by the chief investigator and interview with ANM was conducted using Semi structured, pre-designed and pre-tested questionnaire.</w:t>
      </w:r>
    </w:p>
    <w:p w:rsidR="00E26D99" w:rsidRPr="00606F67" w:rsidRDefault="00E26D99" w:rsidP="00606F67">
      <w:pPr>
        <w:spacing w:line="360" w:lineRule="auto"/>
        <w:jc w:val="both"/>
        <w:rPr>
          <w:rFonts w:ascii="Times New Roman" w:hAnsi="Times New Roman" w:cs="Times New Roman"/>
          <w:sz w:val="24"/>
          <w:szCs w:val="24"/>
        </w:rPr>
      </w:pPr>
      <w:r w:rsidRPr="00606F67">
        <w:rPr>
          <w:rFonts w:ascii="Times New Roman" w:hAnsi="Times New Roman" w:cs="Times New Roman"/>
          <w:b/>
          <w:sz w:val="24"/>
          <w:szCs w:val="24"/>
        </w:rPr>
        <w:t>Data Analysis</w:t>
      </w:r>
      <w:r w:rsidRPr="00606F67">
        <w:rPr>
          <w:rFonts w:ascii="Times New Roman" w:hAnsi="Times New Roman" w:cs="Times New Roman"/>
          <w:sz w:val="24"/>
          <w:szCs w:val="24"/>
        </w:rPr>
        <w:t>: Data entered and analyzed using EPI-info 3.5.3 software.</w:t>
      </w:r>
    </w:p>
    <w:p w:rsidR="00DC00B8" w:rsidRPr="00606F67" w:rsidRDefault="00901B39" w:rsidP="00606F67">
      <w:pPr>
        <w:spacing w:line="360" w:lineRule="auto"/>
        <w:jc w:val="both"/>
        <w:rPr>
          <w:rFonts w:ascii="Times New Roman" w:hAnsi="Times New Roman" w:cs="Times New Roman"/>
          <w:sz w:val="24"/>
          <w:szCs w:val="24"/>
        </w:rPr>
      </w:pPr>
      <w:r w:rsidRPr="00606F67">
        <w:rPr>
          <w:rFonts w:ascii="Times New Roman" w:hAnsi="Times New Roman" w:cs="Times New Roman"/>
          <w:b/>
          <w:sz w:val="24"/>
          <w:szCs w:val="24"/>
        </w:rPr>
        <w:t>Results</w:t>
      </w:r>
      <w:r w:rsidR="00E26D99" w:rsidRPr="00606F67">
        <w:rPr>
          <w:rFonts w:ascii="Times New Roman" w:hAnsi="Times New Roman" w:cs="Times New Roman"/>
          <w:b/>
          <w:sz w:val="24"/>
          <w:szCs w:val="24"/>
        </w:rPr>
        <w:t>:</w:t>
      </w:r>
      <w:r w:rsidR="00E26D99" w:rsidRPr="00606F67">
        <w:rPr>
          <w:rFonts w:ascii="Times New Roman" w:hAnsi="Times New Roman" w:cs="Times New Roman"/>
          <w:sz w:val="24"/>
          <w:szCs w:val="24"/>
        </w:rPr>
        <w:t xml:space="preserve"> </w:t>
      </w:r>
      <w:r w:rsidR="008D5413" w:rsidRPr="00606F67">
        <w:rPr>
          <w:rFonts w:ascii="Times New Roman" w:hAnsi="Times New Roman" w:cs="Times New Roman"/>
          <w:sz w:val="24"/>
          <w:szCs w:val="24"/>
        </w:rPr>
        <w:t>Total 20 VHND</w:t>
      </w:r>
      <w:r w:rsidRPr="00606F67">
        <w:rPr>
          <w:rFonts w:ascii="Times New Roman" w:hAnsi="Times New Roman" w:cs="Times New Roman"/>
          <w:sz w:val="24"/>
          <w:szCs w:val="24"/>
        </w:rPr>
        <w:t xml:space="preserve"> visited and ANMs were </w:t>
      </w:r>
      <w:r w:rsidR="00FC4B63" w:rsidRPr="00606F67">
        <w:rPr>
          <w:rFonts w:ascii="Times New Roman" w:hAnsi="Times New Roman" w:cs="Times New Roman"/>
          <w:sz w:val="24"/>
          <w:szCs w:val="24"/>
        </w:rPr>
        <w:t>interviewed. A</w:t>
      </w:r>
      <w:r w:rsidR="00EE181F" w:rsidRPr="00606F67">
        <w:rPr>
          <w:rFonts w:ascii="Times New Roman" w:hAnsi="Times New Roman" w:cs="Times New Roman"/>
          <w:sz w:val="24"/>
          <w:szCs w:val="24"/>
        </w:rPr>
        <w:t>mong</w:t>
      </w:r>
      <w:r w:rsidRPr="00606F67">
        <w:rPr>
          <w:rFonts w:ascii="Times New Roman" w:hAnsi="Times New Roman" w:cs="Times New Roman"/>
          <w:sz w:val="24"/>
          <w:szCs w:val="24"/>
        </w:rPr>
        <w:t xml:space="preserve"> them</w:t>
      </w:r>
      <w:r w:rsidR="00EE181F" w:rsidRPr="00606F67">
        <w:rPr>
          <w:rFonts w:ascii="Times New Roman" w:hAnsi="Times New Roman" w:cs="Times New Roman"/>
          <w:sz w:val="24"/>
          <w:szCs w:val="24"/>
        </w:rPr>
        <w:t xml:space="preserve"> </w:t>
      </w:r>
      <w:r w:rsidR="00FC4B63" w:rsidRPr="00606F67">
        <w:rPr>
          <w:rFonts w:ascii="Times New Roman" w:hAnsi="Times New Roman" w:cs="Times New Roman"/>
          <w:sz w:val="24"/>
          <w:szCs w:val="24"/>
        </w:rPr>
        <w:t>only</w:t>
      </w:r>
      <w:r w:rsidR="00E26D99" w:rsidRPr="00606F67">
        <w:rPr>
          <w:rFonts w:ascii="Times New Roman" w:hAnsi="Times New Roman" w:cs="Times New Roman"/>
          <w:sz w:val="24"/>
          <w:szCs w:val="24"/>
        </w:rPr>
        <w:t xml:space="preserve"> 65% of the ANMs knew the dose of BCG correc</w:t>
      </w:r>
      <w:r w:rsidR="00EE181F" w:rsidRPr="00606F67">
        <w:rPr>
          <w:rFonts w:ascii="Times New Roman" w:hAnsi="Times New Roman" w:cs="Times New Roman"/>
          <w:sz w:val="24"/>
          <w:szCs w:val="24"/>
        </w:rPr>
        <w:t>tly and only 75% of the ANMs knew the rout</w:t>
      </w:r>
      <w:r w:rsidRPr="00606F67">
        <w:rPr>
          <w:rFonts w:ascii="Times New Roman" w:hAnsi="Times New Roman" w:cs="Times New Roman"/>
          <w:sz w:val="24"/>
          <w:szCs w:val="24"/>
        </w:rPr>
        <w:t>e</w:t>
      </w:r>
      <w:r w:rsidR="00EE181F" w:rsidRPr="00606F67">
        <w:rPr>
          <w:rFonts w:ascii="Times New Roman" w:hAnsi="Times New Roman" w:cs="Times New Roman"/>
          <w:sz w:val="24"/>
          <w:szCs w:val="24"/>
        </w:rPr>
        <w:t xml:space="preserve"> of BCG.</w:t>
      </w:r>
      <w:r w:rsidR="00284D56" w:rsidRPr="00606F67">
        <w:rPr>
          <w:rFonts w:ascii="Times New Roman" w:hAnsi="Times New Roman" w:cs="Times New Roman"/>
          <w:sz w:val="24"/>
          <w:szCs w:val="24"/>
        </w:rPr>
        <w:t xml:space="preserve"> Only 90% of the ANMs knew the actual DPT site, about Measles vaccine only 79% of the ANMs knew about rout and 95% knew about actual site vaccination.</w:t>
      </w:r>
    </w:p>
    <w:p w:rsidR="00FC33B5" w:rsidRPr="00606F67" w:rsidRDefault="00FC33B5" w:rsidP="00606F67">
      <w:pPr>
        <w:jc w:val="both"/>
        <w:rPr>
          <w:rFonts w:ascii="Times New Roman" w:hAnsi="Times New Roman" w:cs="Times New Roman"/>
          <w:sz w:val="24"/>
          <w:szCs w:val="24"/>
        </w:rPr>
      </w:pPr>
      <w:r w:rsidRPr="00606F67">
        <w:rPr>
          <w:rFonts w:ascii="Times New Roman" w:hAnsi="Times New Roman" w:cs="Times New Roman"/>
          <w:b/>
          <w:sz w:val="24"/>
          <w:szCs w:val="24"/>
        </w:rPr>
        <w:t>Table 1</w:t>
      </w:r>
      <w:r w:rsidRPr="00606F67">
        <w:rPr>
          <w:rFonts w:ascii="Times New Roman" w:hAnsi="Times New Roman" w:cs="Times New Roman"/>
          <w:sz w:val="24"/>
          <w:szCs w:val="24"/>
        </w:rPr>
        <w:t>.</w:t>
      </w:r>
      <w:r w:rsidR="009D131A" w:rsidRPr="00606F67">
        <w:rPr>
          <w:rFonts w:ascii="Times New Roman" w:hAnsi="Times New Roman" w:cs="Times New Roman"/>
          <w:sz w:val="24"/>
          <w:szCs w:val="24"/>
        </w:rPr>
        <w:t xml:space="preserve"> </w:t>
      </w:r>
      <w:r w:rsidRPr="00606F67">
        <w:rPr>
          <w:rFonts w:ascii="Times New Roman" w:hAnsi="Times New Roman" w:cs="Times New Roman"/>
          <w:b/>
          <w:sz w:val="24"/>
          <w:szCs w:val="24"/>
        </w:rPr>
        <w:t xml:space="preserve">knowledge </w:t>
      </w:r>
      <w:r w:rsidR="005872AA">
        <w:rPr>
          <w:rFonts w:ascii="Times New Roman" w:hAnsi="Times New Roman" w:cs="Times New Roman"/>
          <w:b/>
          <w:sz w:val="24"/>
          <w:szCs w:val="24"/>
        </w:rPr>
        <w:t xml:space="preserve">regarding proper dose and route </w:t>
      </w:r>
      <w:r w:rsidRPr="00606F67">
        <w:rPr>
          <w:rFonts w:ascii="Times New Roman" w:hAnsi="Times New Roman" w:cs="Times New Roman"/>
          <w:b/>
          <w:sz w:val="24"/>
          <w:szCs w:val="24"/>
        </w:rPr>
        <w:t>about vaccination among ANM</w:t>
      </w:r>
    </w:p>
    <w:tbl>
      <w:tblPr>
        <w:tblStyle w:val="TableGrid"/>
        <w:tblW w:w="8330" w:type="dxa"/>
        <w:tblLook w:val="04A0"/>
      </w:tblPr>
      <w:tblGrid>
        <w:gridCol w:w="1493"/>
        <w:gridCol w:w="3151"/>
        <w:gridCol w:w="3686"/>
      </w:tblGrid>
      <w:tr w:rsidR="00147D4C" w:rsidRPr="00606F67" w:rsidTr="00015223">
        <w:tc>
          <w:tcPr>
            <w:tcW w:w="1493" w:type="dxa"/>
          </w:tcPr>
          <w:p w:rsidR="00147D4C" w:rsidRPr="00606F67" w:rsidRDefault="00147D4C" w:rsidP="009A6F95">
            <w:pPr>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S.No.</w:t>
            </w:r>
          </w:p>
        </w:tc>
        <w:tc>
          <w:tcPr>
            <w:tcW w:w="3151" w:type="dxa"/>
            <w:vAlign w:val="center"/>
          </w:tcPr>
          <w:p w:rsidR="00147D4C" w:rsidRPr="00606F67" w:rsidRDefault="00147D4C" w:rsidP="00015223">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Knowledge of vaccine</w:t>
            </w:r>
          </w:p>
        </w:tc>
        <w:tc>
          <w:tcPr>
            <w:tcW w:w="3686" w:type="dxa"/>
            <w:vAlign w:val="center"/>
          </w:tcPr>
          <w:p w:rsidR="00147D4C" w:rsidRPr="00147D4C" w:rsidRDefault="00147D4C" w:rsidP="00015223">
            <w:pPr>
              <w:jc w:val="center"/>
              <w:rPr>
                <w:rFonts w:ascii="Times New Roman" w:eastAsia="Times New Roman" w:hAnsi="Times New Roman" w:cs="Times New Roman"/>
                <w:b/>
                <w:bCs/>
                <w:sz w:val="24"/>
                <w:szCs w:val="24"/>
              </w:rPr>
            </w:pPr>
            <w:r w:rsidRPr="00147D4C">
              <w:rPr>
                <w:rFonts w:ascii="Times New Roman" w:eastAsia="Times New Roman" w:hAnsi="Times New Roman" w:cs="Times New Roman"/>
                <w:b/>
                <w:bCs/>
                <w:sz w:val="24"/>
                <w:szCs w:val="24"/>
              </w:rPr>
              <w:t>Percentage</w:t>
            </w:r>
          </w:p>
        </w:tc>
      </w:tr>
      <w:tr w:rsidR="005872AA" w:rsidRPr="00606F67" w:rsidTr="00015223">
        <w:tc>
          <w:tcPr>
            <w:tcW w:w="1493" w:type="dxa"/>
          </w:tcPr>
          <w:p w:rsidR="005872AA" w:rsidRPr="00606F67" w:rsidRDefault="005872AA" w:rsidP="009A6F95">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sz w:val="24"/>
                <w:szCs w:val="24"/>
                <w:lang w:eastAsia="en-IN"/>
              </w:rPr>
              <w:t>1.</w:t>
            </w:r>
          </w:p>
        </w:tc>
        <w:tc>
          <w:tcPr>
            <w:tcW w:w="3151" w:type="dxa"/>
            <w:vAlign w:val="center"/>
          </w:tcPr>
          <w:p w:rsidR="005872AA" w:rsidRPr="00606F67" w:rsidRDefault="005872AA" w:rsidP="00015223">
            <w:pPr>
              <w:spacing w:line="276" w:lineRule="auto"/>
              <w:jc w:val="center"/>
              <w:rPr>
                <w:rFonts w:ascii="Times New Roman" w:eastAsia="Times New Roman" w:hAnsi="Times New Roman" w:cs="Times New Roman"/>
                <w:sz w:val="24"/>
                <w:szCs w:val="24"/>
              </w:rPr>
            </w:pPr>
            <w:r w:rsidRPr="00606F67">
              <w:rPr>
                <w:rFonts w:ascii="Times New Roman" w:eastAsia="Times New Roman" w:hAnsi="Times New Roman" w:cs="Times New Roman"/>
                <w:b/>
                <w:bCs/>
                <w:sz w:val="24"/>
                <w:szCs w:val="24"/>
              </w:rPr>
              <w:t>BCG Dose</w:t>
            </w:r>
          </w:p>
        </w:tc>
        <w:tc>
          <w:tcPr>
            <w:tcW w:w="3686" w:type="dxa"/>
            <w:vAlign w:val="center"/>
          </w:tcPr>
          <w:p w:rsidR="005872AA" w:rsidRPr="00147D4C" w:rsidRDefault="005872AA" w:rsidP="00147D4C">
            <w:pPr>
              <w:spacing w:line="276" w:lineRule="auto"/>
              <w:jc w:val="center"/>
              <w:rPr>
                <w:rFonts w:ascii="Times New Roman" w:eastAsia="Times New Roman" w:hAnsi="Times New Roman" w:cs="Times New Roman"/>
                <w:b/>
                <w:sz w:val="24"/>
                <w:szCs w:val="24"/>
              </w:rPr>
            </w:pPr>
            <w:r w:rsidRPr="00147D4C">
              <w:rPr>
                <w:rFonts w:ascii="Times New Roman" w:eastAsia="Times New Roman" w:hAnsi="Times New Roman" w:cs="Times New Roman"/>
                <w:b/>
                <w:bCs/>
                <w:sz w:val="24"/>
                <w:szCs w:val="24"/>
              </w:rPr>
              <w:t>65</w:t>
            </w:r>
          </w:p>
        </w:tc>
      </w:tr>
      <w:tr w:rsidR="005872AA" w:rsidRPr="00606F67" w:rsidTr="00015223">
        <w:tc>
          <w:tcPr>
            <w:tcW w:w="1493" w:type="dxa"/>
          </w:tcPr>
          <w:p w:rsidR="005872AA" w:rsidRPr="00606F67" w:rsidRDefault="005872AA" w:rsidP="009A6F95">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sz w:val="24"/>
                <w:szCs w:val="24"/>
                <w:lang w:eastAsia="en-IN"/>
              </w:rPr>
              <w:t>2.</w:t>
            </w:r>
          </w:p>
        </w:tc>
        <w:tc>
          <w:tcPr>
            <w:tcW w:w="3151" w:type="dxa"/>
            <w:vAlign w:val="center"/>
          </w:tcPr>
          <w:p w:rsidR="005872AA" w:rsidRPr="00606F67" w:rsidRDefault="005872AA" w:rsidP="00015223">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b/>
                <w:bCs/>
                <w:sz w:val="24"/>
                <w:szCs w:val="24"/>
                <w:lang w:eastAsia="en-IN"/>
              </w:rPr>
              <w:t>BCG Route</w:t>
            </w:r>
          </w:p>
        </w:tc>
        <w:tc>
          <w:tcPr>
            <w:tcW w:w="3686" w:type="dxa"/>
            <w:vAlign w:val="center"/>
          </w:tcPr>
          <w:p w:rsidR="005872AA" w:rsidRPr="00147D4C" w:rsidRDefault="005872AA" w:rsidP="00147D4C">
            <w:pPr>
              <w:spacing w:line="276" w:lineRule="auto"/>
              <w:jc w:val="center"/>
              <w:rPr>
                <w:rFonts w:ascii="Times New Roman" w:eastAsia="Times New Roman" w:hAnsi="Times New Roman" w:cs="Times New Roman"/>
                <w:b/>
                <w:sz w:val="24"/>
                <w:szCs w:val="24"/>
                <w:lang w:eastAsia="en-IN"/>
              </w:rPr>
            </w:pPr>
            <w:r w:rsidRPr="00147D4C">
              <w:rPr>
                <w:rFonts w:ascii="Times New Roman" w:eastAsia="Times New Roman" w:hAnsi="Times New Roman" w:cs="Times New Roman"/>
                <w:b/>
                <w:sz w:val="24"/>
                <w:szCs w:val="24"/>
                <w:lang w:eastAsia="en-IN"/>
              </w:rPr>
              <w:t>75</w:t>
            </w:r>
          </w:p>
        </w:tc>
      </w:tr>
      <w:tr w:rsidR="005872AA" w:rsidRPr="00606F67" w:rsidTr="00015223">
        <w:tc>
          <w:tcPr>
            <w:tcW w:w="1493" w:type="dxa"/>
          </w:tcPr>
          <w:p w:rsidR="005872AA" w:rsidRPr="00606F67" w:rsidRDefault="005872AA" w:rsidP="009A6F95">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sz w:val="24"/>
                <w:szCs w:val="24"/>
                <w:lang w:eastAsia="en-IN"/>
              </w:rPr>
              <w:t>3.</w:t>
            </w:r>
          </w:p>
        </w:tc>
        <w:tc>
          <w:tcPr>
            <w:tcW w:w="3151" w:type="dxa"/>
            <w:vAlign w:val="center"/>
          </w:tcPr>
          <w:p w:rsidR="005872AA" w:rsidRPr="00606F67" w:rsidRDefault="005872AA" w:rsidP="00015223">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b/>
                <w:bCs/>
                <w:sz w:val="24"/>
                <w:szCs w:val="24"/>
                <w:lang w:eastAsia="en-IN"/>
              </w:rPr>
              <w:t>DPT Route</w:t>
            </w:r>
          </w:p>
        </w:tc>
        <w:tc>
          <w:tcPr>
            <w:tcW w:w="3686" w:type="dxa"/>
            <w:vAlign w:val="center"/>
          </w:tcPr>
          <w:p w:rsidR="005872AA" w:rsidRPr="00147D4C" w:rsidRDefault="009C17CB" w:rsidP="00147D4C">
            <w:pPr>
              <w:spacing w:line="276" w:lineRule="auto"/>
              <w:jc w:val="center"/>
              <w:rPr>
                <w:rFonts w:ascii="Times New Roman" w:eastAsia="Times New Roman" w:hAnsi="Times New Roman" w:cs="Times New Roman"/>
                <w:b/>
                <w:sz w:val="24"/>
                <w:szCs w:val="24"/>
                <w:lang w:eastAsia="en-IN"/>
              </w:rPr>
            </w:pPr>
            <w:r w:rsidRPr="00147D4C">
              <w:rPr>
                <w:rFonts w:ascii="Times New Roman" w:eastAsia="Times New Roman" w:hAnsi="Times New Roman" w:cs="Times New Roman"/>
                <w:b/>
                <w:sz w:val="24"/>
                <w:szCs w:val="24"/>
                <w:lang w:eastAsia="en-IN"/>
              </w:rPr>
              <w:t>85</w:t>
            </w:r>
          </w:p>
        </w:tc>
      </w:tr>
      <w:tr w:rsidR="005872AA" w:rsidRPr="00606F67" w:rsidTr="00015223">
        <w:tc>
          <w:tcPr>
            <w:tcW w:w="1493" w:type="dxa"/>
          </w:tcPr>
          <w:p w:rsidR="005872AA" w:rsidRPr="00606F67" w:rsidRDefault="005872AA" w:rsidP="009A6F95">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sz w:val="24"/>
                <w:szCs w:val="24"/>
                <w:lang w:eastAsia="en-IN"/>
              </w:rPr>
              <w:t>4.</w:t>
            </w:r>
          </w:p>
        </w:tc>
        <w:tc>
          <w:tcPr>
            <w:tcW w:w="3151" w:type="dxa"/>
            <w:vAlign w:val="center"/>
          </w:tcPr>
          <w:p w:rsidR="005872AA" w:rsidRPr="00606F67" w:rsidRDefault="005872AA" w:rsidP="00015223">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b/>
                <w:bCs/>
                <w:sz w:val="24"/>
                <w:szCs w:val="24"/>
                <w:lang w:eastAsia="en-IN"/>
              </w:rPr>
              <w:t>DPT Site</w:t>
            </w:r>
          </w:p>
        </w:tc>
        <w:tc>
          <w:tcPr>
            <w:tcW w:w="3686" w:type="dxa"/>
            <w:vAlign w:val="center"/>
          </w:tcPr>
          <w:p w:rsidR="005872AA" w:rsidRPr="00147D4C" w:rsidRDefault="009C17CB" w:rsidP="00147D4C">
            <w:pPr>
              <w:spacing w:line="276" w:lineRule="auto"/>
              <w:jc w:val="center"/>
              <w:rPr>
                <w:rFonts w:ascii="Times New Roman" w:eastAsia="Times New Roman" w:hAnsi="Times New Roman" w:cs="Times New Roman"/>
                <w:b/>
                <w:sz w:val="24"/>
                <w:szCs w:val="24"/>
                <w:lang w:eastAsia="en-IN"/>
              </w:rPr>
            </w:pPr>
            <w:r w:rsidRPr="00147D4C">
              <w:rPr>
                <w:rFonts w:ascii="Times New Roman" w:eastAsia="Times New Roman" w:hAnsi="Times New Roman" w:cs="Times New Roman"/>
                <w:b/>
                <w:sz w:val="24"/>
                <w:szCs w:val="24"/>
                <w:lang w:eastAsia="en-IN"/>
              </w:rPr>
              <w:t>100</w:t>
            </w:r>
          </w:p>
        </w:tc>
      </w:tr>
      <w:tr w:rsidR="005872AA" w:rsidRPr="00606F67" w:rsidTr="00015223">
        <w:tc>
          <w:tcPr>
            <w:tcW w:w="1493" w:type="dxa"/>
          </w:tcPr>
          <w:p w:rsidR="005872AA" w:rsidRPr="00606F67" w:rsidRDefault="005872AA" w:rsidP="009A6F95">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sz w:val="24"/>
                <w:szCs w:val="24"/>
                <w:lang w:eastAsia="en-IN"/>
              </w:rPr>
              <w:t>5.</w:t>
            </w:r>
          </w:p>
        </w:tc>
        <w:tc>
          <w:tcPr>
            <w:tcW w:w="3151" w:type="dxa"/>
            <w:vAlign w:val="center"/>
          </w:tcPr>
          <w:p w:rsidR="005872AA" w:rsidRPr="00606F67" w:rsidRDefault="005872AA" w:rsidP="00015223">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b/>
                <w:bCs/>
                <w:sz w:val="24"/>
                <w:szCs w:val="24"/>
                <w:lang w:eastAsia="en-IN"/>
              </w:rPr>
              <w:t>Measles Route</w:t>
            </w:r>
          </w:p>
        </w:tc>
        <w:tc>
          <w:tcPr>
            <w:tcW w:w="3686" w:type="dxa"/>
            <w:vAlign w:val="center"/>
          </w:tcPr>
          <w:p w:rsidR="005872AA" w:rsidRPr="00147D4C" w:rsidRDefault="009C17CB" w:rsidP="00147D4C">
            <w:pPr>
              <w:spacing w:line="276" w:lineRule="auto"/>
              <w:jc w:val="center"/>
              <w:rPr>
                <w:rFonts w:ascii="Times New Roman" w:eastAsia="Times New Roman" w:hAnsi="Times New Roman" w:cs="Times New Roman"/>
                <w:b/>
                <w:sz w:val="24"/>
                <w:szCs w:val="24"/>
                <w:lang w:eastAsia="en-IN"/>
              </w:rPr>
            </w:pPr>
            <w:r w:rsidRPr="00147D4C">
              <w:rPr>
                <w:rFonts w:ascii="Times New Roman" w:eastAsia="Times New Roman" w:hAnsi="Times New Roman" w:cs="Times New Roman"/>
                <w:b/>
                <w:sz w:val="24"/>
                <w:szCs w:val="24"/>
                <w:lang w:eastAsia="en-IN"/>
              </w:rPr>
              <w:t>80</w:t>
            </w:r>
          </w:p>
        </w:tc>
      </w:tr>
      <w:tr w:rsidR="005872AA" w:rsidRPr="00606F67" w:rsidTr="00015223">
        <w:tc>
          <w:tcPr>
            <w:tcW w:w="1493" w:type="dxa"/>
          </w:tcPr>
          <w:p w:rsidR="005872AA" w:rsidRPr="00606F67" w:rsidRDefault="005872AA" w:rsidP="009A6F95">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sz w:val="24"/>
                <w:szCs w:val="24"/>
                <w:lang w:eastAsia="en-IN"/>
              </w:rPr>
              <w:t>6.</w:t>
            </w:r>
          </w:p>
        </w:tc>
        <w:tc>
          <w:tcPr>
            <w:tcW w:w="3151" w:type="dxa"/>
            <w:vAlign w:val="center"/>
          </w:tcPr>
          <w:p w:rsidR="005872AA" w:rsidRPr="00606F67" w:rsidRDefault="005872AA" w:rsidP="00015223">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b/>
                <w:bCs/>
                <w:sz w:val="24"/>
                <w:szCs w:val="24"/>
                <w:lang w:eastAsia="en-IN"/>
              </w:rPr>
              <w:t>Measles Site</w:t>
            </w:r>
          </w:p>
        </w:tc>
        <w:tc>
          <w:tcPr>
            <w:tcW w:w="3686" w:type="dxa"/>
            <w:vAlign w:val="center"/>
          </w:tcPr>
          <w:p w:rsidR="005872AA" w:rsidRPr="00147D4C" w:rsidRDefault="009C17CB" w:rsidP="00147D4C">
            <w:pPr>
              <w:spacing w:line="276" w:lineRule="auto"/>
              <w:jc w:val="center"/>
              <w:rPr>
                <w:rFonts w:ascii="Times New Roman" w:eastAsia="Times New Roman" w:hAnsi="Times New Roman" w:cs="Times New Roman"/>
                <w:b/>
                <w:sz w:val="24"/>
                <w:szCs w:val="24"/>
                <w:lang w:eastAsia="en-IN"/>
              </w:rPr>
            </w:pPr>
            <w:r w:rsidRPr="00147D4C">
              <w:rPr>
                <w:rFonts w:ascii="Times New Roman" w:eastAsia="Times New Roman" w:hAnsi="Times New Roman" w:cs="Times New Roman"/>
                <w:b/>
                <w:sz w:val="24"/>
                <w:szCs w:val="24"/>
                <w:lang w:eastAsia="en-IN"/>
              </w:rPr>
              <w:t>85</w:t>
            </w:r>
          </w:p>
        </w:tc>
      </w:tr>
    </w:tbl>
    <w:p w:rsidR="00665A6A" w:rsidRPr="00606F67" w:rsidRDefault="00665A6A" w:rsidP="00606F67">
      <w:pPr>
        <w:jc w:val="both"/>
        <w:rPr>
          <w:rFonts w:ascii="Times New Roman" w:eastAsia="Times New Roman" w:hAnsi="Times New Roman" w:cs="Times New Roman"/>
          <w:sz w:val="24"/>
          <w:szCs w:val="24"/>
          <w:lang w:eastAsia="en-IN"/>
        </w:rPr>
      </w:pPr>
    </w:p>
    <w:p w:rsidR="00C91430" w:rsidRPr="00606F67" w:rsidRDefault="00C91430" w:rsidP="00606F67">
      <w:pPr>
        <w:jc w:val="both"/>
        <w:rPr>
          <w:rFonts w:ascii="Times New Roman" w:eastAsia="Times New Roman" w:hAnsi="Times New Roman" w:cs="Times New Roman"/>
          <w:b/>
          <w:sz w:val="24"/>
          <w:szCs w:val="24"/>
          <w:lang w:eastAsia="en-IN"/>
        </w:rPr>
      </w:pPr>
    </w:p>
    <w:p w:rsidR="001063BE" w:rsidRDefault="001063BE" w:rsidP="00606F67">
      <w:pPr>
        <w:jc w:val="both"/>
        <w:rPr>
          <w:rFonts w:ascii="Times New Roman" w:eastAsia="Times New Roman" w:hAnsi="Times New Roman" w:cs="Times New Roman"/>
          <w:b/>
          <w:sz w:val="24"/>
          <w:szCs w:val="24"/>
          <w:lang w:eastAsia="en-IN"/>
        </w:rPr>
      </w:pPr>
    </w:p>
    <w:p w:rsidR="001063BE" w:rsidRDefault="001063BE" w:rsidP="00606F67">
      <w:pPr>
        <w:jc w:val="both"/>
        <w:rPr>
          <w:rFonts w:ascii="Times New Roman" w:eastAsia="Times New Roman" w:hAnsi="Times New Roman" w:cs="Times New Roman"/>
          <w:b/>
          <w:sz w:val="24"/>
          <w:szCs w:val="24"/>
          <w:lang w:eastAsia="en-IN"/>
        </w:rPr>
      </w:pPr>
    </w:p>
    <w:p w:rsidR="001063BE" w:rsidRDefault="001063BE" w:rsidP="00606F67">
      <w:pPr>
        <w:jc w:val="both"/>
        <w:rPr>
          <w:rFonts w:ascii="Times New Roman" w:eastAsia="Times New Roman" w:hAnsi="Times New Roman" w:cs="Times New Roman"/>
          <w:b/>
          <w:sz w:val="24"/>
          <w:szCs w:val="24"/>
          <w:lang w:eastAsia="en-IN"/>
        </w:rPr>
      </w:pPr>
    </w:p>
    <w:p w:rsidR="001063BE" w:rsidRDefault="001063BE" w:rsidP="00606F67">
      <w:pPr>
        <w:jc w:val="both"/>
        <w:rPr>
          <w:rFonts w:ascii="Times New Roman" w:eastAsia="Times New Roman" w:hAnsi="Times New Roman" w:cs="Times New Roman"/>
          <w:b/>
          <w:sz w:val="24"/>
          <w:szCs w:val="24"/>
          <w:lang w:eastAsia="en-IN"/>
        </w:rPr>
      </w:pPr>
    </w:p>
    <w:p w:rsidR="00505049" w:rsidRPr="00606F67" w:rsidRDefault="00FC33B5" w:rsidP="00606F67">
      <w:pPr>
        <w:jc w:val="both"/>
        <w:rPr>
          <w:rFonts w:ascii="Times New Roman" w:eastAsia="Times New Roman" w:hAnsi="Times New Roman" w:cs="Times New Roman"/>
          <w:sz w:val="24"/>
          <w:szCs w:val="24"/>
          <w:lang w:eastAsia="en-IN"/>
        </w:rPr>
      </w:pPr>
      <w:r w:rsidRPr="00606F67">
        <w:rPr>
          <w:rFonts w:ascii="Times New Roman" w:eastAsia="Times New Roman" w:hAnsi="Times New Roman" w:cs="Times New Roman"/>
          <w:b/>
          <w:sz w:val="24"/>
          <w:szCs w:val="24"/>
          <w:lang w:eastAsia="en-IN"/>
        </w:rPr>
        <w:lastRenderedPageBreak/>
        <w:t>Table 2</w:t>
      </w:r>
      <w:r w:rsidRPr="00606F67">
        <w:rPr>
          <w:rFonts w:ascii="Times New Roman" w:eastAsia="Times New Roman" w:hAnsi="Times New Roman" w:cs="Times New Roman"/>
          <w:sz w:val="24"/>
          <w:szCs w:val="24"/>
          <w:lang w:eastAsia="en-IN"/>
        </w:rPr>
        <w:t xml:space="preserve">. </w:t>
      </w:r>
      <w:r w:rsidR="009D131A" w:rsidRPr="00606F67">
        <w:rPr>
          <w:rFonts w:ascii="Times New Roman" w:hAnsi="Times New Roman" w:cs="Times New Roman"/>
          <w:b/>
          <w:sz w:val="24"/>
          <w:szCs w:val="24"/>
        </w:rPr>
        <w:t xml:space="preserve">Knowledge, Attitude and Practice of Immunization </w:t>
      </w:r>
      <w:r w:rsidR="006C4267" w:rsidRPr="00606F67">
        <w:rPr>
          <w:rFonts w:ascii="Times New Roman" w:hAnsi="Times New Roman" w:cs="Times New Roman"/>
          <w:b/>
          <w:sz w:val="24"/>
          <w:szCs w:val="24"/>
        </w:rPr>
        <w:t xml:space="preserve">among </w:t>
      </w:r>
      <w:r w:rsidR="009D131A" w:rsidRPr="00606F67">
        <w:rPr>
          <w:rFonts w:ascii="Times New Roman" w:hAnsi="Times New Roman" w:cs="Times New Roman"/>
          <w:b/>
          <w:sz w:val="24"/>
          <w:szCs w:val="24"/>
        </w:rPr>
        <w:t>ANM</w:t>
      </w:r>
    </w:p>
    <w:tbl>
      <w:tblPr>
        <w:tblStyle w:val="TableGrid"/>
        <w:tblW w:w="8329" w:type="dxa"/>
        <w:tblLook w:val="04A0"/>
      </w:tblPr>
      <w:tblGrid>
        <w:gridCol w:w="810"/>
        <w:gridCol w:w="6170"/>
        <w:gridCol w:w="1349"/>
      </w:tblGrid>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sz w:val="24"/>
                <w:szCs w:val="24"/>
                <w:lang w:eastAsia="en-IN"/>
              </w:rPr>
              <w:t>1</w:t>
            </w:r>
          </w:p>
        </w:tc>
        <w:tc>
          <w:tcPr>
            <w:tcW w:w="6237" w:type="dxa"/>
            <w:vAlign w:val="center"/>
          </w:tcPr>
          <w:p w:rsidR="009C17CB" w:rsidRPr="00606F67" w:rsidRDefault="009C17CB" w:rsidP="00606F67">
            <w:p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
                <w:bCs/>
                <w:sz w:val="24"/>
                <w:szCs w:val="24"/>
              </w:rPr>
              <w:t>A fully immunized child is one who</w:t>
            </w:r>
            <w:r w:rsidR="00957E6C">
              <w:rPr>
                <w:rFonts w:ascii="Times New Roman" w:eastAsia="Times New Roman" w:hAnsi="Times New Roman" w:cs="Times New Roman"/>
                <w:b/>
                <w:bCs/>
                <w:sz w:val="24"/>
                <w:szCs w:val="24"/>
              </w:rPr>
              <w:t xml:space="preserve"> has received BCG, DPT/Polio-1&amp;2 </w:t>
            </w:r>
            <w:r w:rsidRPr="00606F67">
              <w:rPr>
                <w:rFonts w:ascii="Times New Roman" w:eastAsia="Times New Roman" w:hAnsi="Times New Roman" w:cs="Times New Roman"/>
                <w:b/>
                <w:bCs/>
                <w:sz w:val="24"/>
                <w:szCs w:val="24"/>
              </w:rPr>
              <w:t>,Measles and Vit-A before the first birthday.</w:t>
            </w:r>
          </w:p>
        </w:tc>
        <w:tc>
          <w:tcPr>
            <w:tcW w:w="1275" w:type="dxa"/>
            <w:vAlign w:val="center"/>
          </w:tcPr>
          <w:p w:rsidR="009C17CB" w:rsidRPr="00606F67" w:rsidRDefault="009C17CB" w:rsidP="00606F67">
            <w:p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
                <w:bCs/>
                <w:sz w:val="24"/>
                <w:szCs w:val="24"/>
              </w:rPr>
              <w:t>Percent</w:t>
            </w:r>
            <w:r w:rsidR="00015223">
              <w:rPr>
                <w:rFonts w:ascii="Times New Roman" w:eastAsia="Times New Roman" w:hAnsi="Times New Roman" w:cs="Times New Roman"/>
                <w:b/>
                <w:bCs/>
                <w:sz w:val="24"/>
                <w:szCs w:val="24"/>
              </w:rPr>
              <w:t>age</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9A6F95">
            <w:pPr>
              <w:spacing w:line="276" w:lineRule="auto"/>
              <w:jc w:val="center"/>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Yes</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10%</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9A6F95">
            <w:pPr>
              <w:spacing w:line="276" w:lineRule="auto"/>
              <w:jc w:val="center"/>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No</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90%</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sz w:val="24"/>
                <w:szCs w:val="24"/>
                <w:lang w:eastAsia="en-IN"/>
              </w:rPr>
              <w:t>2.</w:t>
            </w:r>
          </w:p>
        </w:tc>
        <w:tc>
          <w:tcPr>
            <w:tcW w:w="6237" w:type="dxa"/>
            <w:vAlign w:val="center"/>
          </w:tcPr>
          <w:p w:rsidR="009C17CB" w:rsidRPr="00606F67" w:rsidRDefault="009C17CB" w:rsidP="00606F67">
            <w:p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
                <w:bCs/>
                <w:sz w:val="24"/>
                <w:szCs w:val="24"/>
              </w:rPr>
              <w:t>What do you do with T- series vaccines (DPT, DT ,TT, Hep B) that are frozen?</w:t>
            </w:r>
          </w:p>
        </w:tc>
        <w:tc>
          <w:tcPr>
            <w:tcW w:w="1275" w:type="dxa"/>
            <w:vAlign w:val="center"/>
          </w:tcPr>
          <w:p w:rsidR="009C17CB" w:rsidRPr="00015223" w:rsidRDefault="009C17CB" w:rsidP="00606F67">
            <w:pPr>
              <w:spacing w:line="276" w:lineRule="auto"/>
              <w:jc w:val="both"/>
              <w:rPr>
                <w:rFonts w:ascii="Times New Roman" w:eastAsia="Times New Roman" w:hAnsi="Times New Roman" w:cs="Times New Roman"/>
                <w:b/>
                <w:sz w:val="24"/>
                <w:szCs w:val="24"/>
              </w:rPr>
            </w:pP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606F67">
            <w:p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a. Discard and report</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80.0%</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606F67">
            <w:p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b.  Keep them in the cold chain</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5.0%</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606F67">
            <w:p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c.  Warm them and use them as quickly as possible</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15.0%</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sz w:val="24"/>
                <w:szCs w:val="24"/>
                <w:lang w:eastAsia="en-IN"/>
              </w:rPr>
              <w:t>3.</w:t>
            </w:r>
          </w:p>
        </w:tc>
        <w:tc>
          <w:tcPr>
            <w:tcW w:w="6237" w:type="dxa"/>
            <w:vAlign w:val="center"/>
          </w:tcPr>
          <w:p w:rsidR="009C17CB" w:rsidRPr="00606F67" w:rsidRDefault="009C17CB" w:rsidP="00606F67">
            <w:p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
                <w:bCs/>
                <w:sz w:val="24"/>
                <w:szCs w:val="24"/>
              </w:rPr>
              <w:t>Diluent supplied with the vaccine should be stored in ILR at least 24 hrs before use to ensure that vaccine and diluent are at the same temp when reconstituted.</w:t>
            </w:r>
          </w:p>
        </w:tc>
        <w:tc>
          <w:tcPr>
            <w:tcW w:w="1275" w:type="dxa"/>
            <w:vAlign w:val="center"/>
          </w:tcPr>
          <w:p w:rsidR="009C17CB" w:rsidRPr="00015223" w:rsidRDefault="009C17CB" w:rsidP="00606F67">
            <w:pPr>
              <w:spacing w:line="276" w:lineRule="auto"/>
              <w:jc w:val="both"/>
              <w:rPr>
                <w:rFonts w:ascii="Times New Roman" w:eastAsia="Times New Roman" w:hAnsi="Times New Roman" w:cs="Times New Roman"/>
                <w:b/>
                <w:sz w:val="24"/>
                <w:szCs w:val="24"/>
              </w:rPr>
            </w:pP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9A6F95">
            <w:pPr>
              <w:spacing w:line="276" w:lineRule="auto"/>
              <w:jc w:val="center"/>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Yes</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15.%</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9A6F95">
            <w:pPr>
              <w:spacing w:line="276" w:lineRule="auto"/>
              <w:jc w:val="center"/>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No</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85%</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sz w:val="24"/>
                <w:szCs w:val="24"/>
                <w:lang w:eastAsia="en-IN"/>
              </w:rPr>
              <w:t>4</w:t>
            </w:r>
          </w:p>
        </w:tc>
        <w:tc>
          <w:tcPr>
            <w:tcW w:w="6237" w:type="dxa"/>
            <w:vAlign w:val="center"/>
          </w:tcPr>
          <w:p w:rsidR="009C17CB" w:rsidRPr="00606F67" w:rsidRDefault="009C17CB" w:rsidP="00606F67">
            <w:p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
                <w:bCs/>
                <w:sz w:val="24"/>
                <w:szCs w:val="24"/>
              </w:rPr>
              <w:t>How many vials of Measles vaccine will you carry to immunize 15 infants in a village?</w:t>
            </w:r>
          </w:p>
        </w:tc>
        <w:tc>
          <w:tcPr>
            <w:tcW w:w="1275" w:type="dxa"/>
            <w:vAlign w:val="center"/>
          </w:tcPr>
          <w:p w:rsidR="009C17CB" w:rsidRPr="00015223" w:rsidRDefault="009C17CB" w:rsidP="00606F67">
            <w:pPr>
              <w:spacing w:line="276" w:lineRule="auto"/>
              <w:jc w:val="both"/>
              <w:rPr>
                <w:rFonts w:ascii="Times New Roman" w:eastAsia="Times New Roman" w:hAnsi="Times New Roman" w:cs="Times New Roman"/>
                <w:b/>
                <w:sz w:val="24"/>
                <w:szCs w:val="24"/>
              </w:rPr>
            </w:pP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9A6F95">
            <w:pPr>
              <w:spacing w:line="276" w:lineRule="auto"/>
              <w:jc w:val="center"/>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3</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65%</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9A6F95">
            <w:pPr>
              <w:spacing w:line="276" w:lineRule="auto"/>
              <w:jc w:val="center"/>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4</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35%</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sz w:val="24"/>
                <w:szCs w:val="24"/>
                <w:lang w:eastAsia="en-IN"/>
              </w:rPr>
              <w:t>5.</w:t>
            </w:r>
          </w:p>
        </w:tc>
        <w:tc>
          <w:tcPr>
            <w:tcW w:w="6237" w:type="dxa"/>
            <w:vAlign w:val="center"/>
          </w:tcPr>
          <w:p w:rsidR="009C17CB" w:rsidRPr="00606F67" w:rsidRDefault="009C17CB" w:rsidP="00606F67">
            <w:p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
                <w:bCs/>
                <w:sz w:val="24"/>
                <w:szCs w:val="24"/>
              </w:rPr>
              <w:t>Reconstituted BCG and Measles vaccines should be discarded after how many hours?</w:t>
            </w:r>
          </w:p>
        </w:tc>
        <w:tc>
          <w:tcPr>
            <w:tcW w:w="1275" w:type="dxa"/>
            <w:vAlign w:val="center"/>
          </w:tcPr>
          <w:p w:rsidR="009C17CB" w:rsidRPr="00015223" w:rsidRDefault="009C17CB" w:rsidP="00606F67">
            <w:pPr>
              <w:spacing w:line="276" w:lineRule="auto"/>
              <w:jc w:val="both"/>
              <w:rPr>
                <w:rFonts w:ascii="Times New Roman" w:eastAsia="Times New Roman" w:hAnsi="Times New Roman" w:cs="Times New Roman"/>
                <w:b/>
                <w:sz w:val="24"/>
                <w:szCs w:val="24"/>
              </w:rPr>
            </w:pP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9A6F95">
            <w:pPr>
              <w:spacing w:line="276" w:lineRule="auto"/>
              <w:jc w:val="center"/>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2</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73.7%</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9A6F95">
            <w:pPr>
              <w:spacing w:line="276" w:lineRule="auto"/>
              <w:jc w:val="center"/>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3</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10.5%</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9A6F95">
            <w:pPr>
              <w:spacing w:line="276" w:lineRule="auto"/>
              <w:jc w:val="center"/>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4</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15.8%</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sz w:val="24"/>
                <w:szCs w:val="24"/>
                <w:lang w:eastAsia="en-IN"/>
              </w:rPr>
              <w:t>6</w:t>
            </w:r>
          </w:p>
        </w:tc>
        <w:tc>
          <w:tcPr>
            <w:tcW w:w="6237" w:type="dxa"/>
            <w:vAlign w:val="center"/>
          </w:tcPr>
          <w:p w:rsidR="009C17CB" w:rsidRPr="00606F67" w:rsidRDefault="009C17CB" w:rsidP="00606F67">
            <w:p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
                <w:bCs/>
                <w:sz w:val="24"/>
                <w:szCs w:val="24"/>
              </w:rPr>
              <w:t>How can you track drop out children?</w:t>
            </w:r>
          </w:p>
        </w:tc>
        <w:tc>
          <w:tcPr>
            <w:tcW w:w="1275" w:type="dxa"/>
            <w:vAlign w:val="center"/>
          </w:tcPr>
          <w:p w:rsidR="009C17CB" w:rsidRPr="00015223" w:rsidRDefault="009C17CB" w:rsidP="00606F67">
            <w:pPr>
              <w:spacing w:line="276" w:lineRule="auto"/>
              <w:jc w:val="both"/>
              <w:rPr>
                <w:rFonts w:ascii="Times New Roman" w:eastAsia="Times New Roman" w:hAnsi="Times New Roman" w:cs="Times New Roman"/>
                <w:b/>
                <w:sz w:val="24"/>
                <w:szCs w:val="24"/>
              </w:rPr>
            </w:pP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606F67">
            <w:pPr>
              <w:pStyle w:val="ListParagraph"/>
              <w:numPr>
                <w:ilvl w:val="0"/>
                <w:numId w:val="9"/>
              </w:num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Immunization registration</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75%</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606F67">
            <w:pPr>
              <w:pStyle w:val="ListParagraph"/>
              <w:numPr>
                <w:ilvl w:val="0"/>
                <w:numId w:val="9"/>
              </w:num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Tickler box/ bag</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25%</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sz w:val="24"/>
                <w:szCs w:val="24"/>
                <w:lang w:eastAsia="en-IN"/>
              </w:rPr>
              <w:t>7</w:t>
            </w:r>
          </w:p>
        </w:tc>
        <w:tc>
          <w:tcPr>
            <w:tcW w:w="6237" w:type="dxa"/>
            <w:vAlign w:val="center"/>
          </w:tcPr>
          <w:p w:rsidR="009C17CB" w:rsidRPr="00606F67" w:rsidRDefault="009C17CB" w:rsidP="00606F67">
            <w:p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
                <w:bCs/>
                <w:sz w:val="24"/>
                <w:szCs w:val="24"/>
              </w:rPr>
              <w:t>How will you dispose off AD syringes after use?</w:t>
            </w:r>
          </w:p>
        </w:tc>
        <w:tc>
          <w:tcPr>
            <w:tcW w:w="1275" w:type="dxa"/>
            <w:vAlign w:val="center"/>
          </w:tcPr>
          <w:p w:rsidR="009C17CB" w:rsidRPr="00015223" w:rsidRDefault="009C17CB" w:rsidP="00606F67">
            <w:pPr>
              <w:spacing w:line="276" w:lineRule="auto"/>
              <w:jc w:val="both"/>
              <w:rPr>
                <w:rFonts w:ascii="Times New Roman" w:eastAsia="Times New Roman" w:hAnsi="Times New Roman" w:cs="Times New Roman"/>
                <w:b/>
                <w:sz w:val="24"/>
                <w:szCs w:val="24"/>
              </w:rPr>
            </w:pP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606F67">
            <w:pPr>
              <w:pStyle w:val="ListParagraph"/>
              <w:numPr>
                <w:ilvl w:val="0"/>
                <w:numId w:val="7"/>
              </w:num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Burn it in open air</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15.8%</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606F67">
            <w:pPr>
              <w:pStyle w:val="ListParagraph"/>
              <w:numPr>
                <w:ilvl w:val="0"/>
                <w:numId w:val="7"/>
              </w:num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Cut needle in hub cutter and collect syringe in red bag and send to PHC for disinfection and disposal.</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68.4%</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606F67">
            <w:pPr>
              <w:pStyle w:val="ListParagraph"/>
              <w:numPr>
                <w:ilvl w:val="0"/>
                <w:numId w:val="7"/>
              </w:num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Throw in general waste/Black bag</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15.8%</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sz w:val="24"/>
                <w:szCs w:val="24"/>
                <w:lang w:eastAsia="en-IN"/>
              </w:rPr>
              <w:t>8.</w:t>
            </w:r>
          </w:p>
        </w:tc>
        <w:tc>
          <w:tcPr>
            <w:tcW w:w="6237" w:type="dxa"/>
            <w:vAlign w:val="center"/>
          </w:tcPr>
          <w:p w:rsidR="009C17CB" w:rsidRPr="00606F67" w:rsidRDefault="009C17CB" w:rsidP="00606F67">
            <w:p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
                <w:bCs/>
                <w:sz w:val="24"/>
                <w:szCs w:val="24"/>
              </w:rPr>
              <w:t>Drop out children are those who have never received any immunization</w:t>
            </w:r>
          </w:p>
        </w:tc>
        <w:tc>
          <w:tcPr>
            <w:tcW w:w="1275" w:type="dxa"/>
            <w:vAlign w:val="center"/>
          </w:tcPr>
          <w:p w:rsidR="009C17CB" w:rsidRPr="00015223" w:rsidRDefault="009C17CB" w:rsidP="00606F67">
            <w:pPr>
              <w:spacing w:line="276" w:lineRule="auto"/>
              <w:jc w:val="both"/>
              <w:rPr>
                <w:rFonts w:ascii="Times New Roman" w:eastAsia="Times New Roman" w:hAnsi="Times New Roman" w:cs="Times New Roman"/>
                <w:b/>
                <w:sz w:val="24"/>
                <w:szCs w:val="24"/>
              </w:rPr>
            </w:pP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9A6F95">
            <w:pPr>
              <w:spacing w:line="276" w:lineRule="auto"/>
              <w:jc w:val="center"/>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Yes</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15%</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9A6F95">
            <w:pPr>
              <w:spacing w:line="276" w:lineRule="auto"/>
              <w:jc w:val="center"/>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No</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85%</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r w:rsidRPr="00606F67">
              <w:rPr>
                <w:rFonts w:ascii="Times New Roman" w:eastAsia="Times New Roman" w:hAnsi="Times New Roman" w:cs="Times New Roman"/>
                <w:sz w:val="24"/>
                <w:szCs w:val="24"/>
                <w:lang w:eastAsia="en-IN"/>
              </w:rPr>
              <w:t>9</w:t>
            </w:r>
          </w:p>
        </w:tc>
        <w:tc>
          <w:tcPr>
            <w:tcW w:w="6237" w:type="dxa"/>
            <w:vAlign w:val="center"/>
          </w:tcPr>
          <w:p w:rsidR="009C17CB" w:rsidRPr="00606F67" w:rsidRDefault="009C17CB" w:rsidP="00606F67">
            <w:pPr>
              <w:spacing w:line="276" w:lineRule="auto"/>
              <w:jc w:val="both"/>
              <w:rPr>
                <w:rFonts w:ascii="Times New Roman" w:eastAsia="Times New Roman" w:hAnsi="Times New Roman" w:cs="Times New Roman"/>
                <w:sz w:val="24"/>
                <w:szCs w:val="24"/>
              </w:rPr>
            </w:pPr>
            <w:r w:rsidRPr="00606F67">
              <w:rPr>
                <w:rFonts w:ascii="Times New Roman" w:eastAsia="Times New Roman" w:hAnsi="Times New Roman" w:cs="Times New Roman"/>
                <w:b/>
                <w:bCs/>
                <w:sz w:val="24"/>
                <w:szCs w:val="24"/>
              </w:rPr>
              <w:t>If a child comes with mild fever and diarrhoea, should you give immunization?</w:t>
            </w:r>
          </w:p>
        </w:tc>
        <w:tc>
          <w:tcPr>
            <w:tcW w:w="1275" w:type="dxa"/>
            <w:vAlign w:val="center"/>
          </w:tcPr>
          <w:p w:rsidR="009C17CB" w:rsidRPr="00015223" w:rsidRDefault="009C17CB" w:rsidP="00606F67">
            <w:pPr>
              <w:spacing w:line="276" w:lineRule="auto"/>
              <w:jc w:val="both"/>
              <w:rPr>
                <w:rFonts w:ascii="Times New Roman" w:eastAsia="Times New Roman" w:hAnsi="Times New Roman" w:cs="Times New Roman"/>
                <w:b/>
                <w:sz w:val="24"/>
                <w:szCs w:val="24"/>
              </w:rPr>
            </w:pP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9A6F95">
            <w:pPr>
              <w:spacing w:line="276" w:lineRule="auto"/>
              <w:jc w:val="center"/>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Yes</w:t>
            </w: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25%</w:t>
            </w:r>
          </w:p>
        </w:tc>
      </w:tr>
      <w:tr w:rsidR="009C17CB" w:rsidRPr="00606F67" w:rsidTr="00015223">
        <w:tc>
          <w:tcPr>
            <w:tcW w:w="817" w:type="dxa"/>
          </w:tcPr>
          <w:p w:rsidR="009C17CB" w:rsidRPr="00606F67" w:rsidRDefault="009C17CB" w:rsidP="009A6F95">
            <w:pPr>
              <w:spacing w:line="276" w:lineRule="auto"/>
              <w:jc w:val="center"/>
              <w:rPr>
                <w:rFonts w:ascii="Times New Roman" w:eastAsia="Times New Roman" w:hAnsi="Times New Roman" w:cs="Times New Roman"/>
                <w:sz w:val="24"/>
                <w:szCs w:val="24"/>
                <w:lang w:eastAsia="en-IN"/>
              </w:rPr>
            </w:pPr>
          </w:p>
        </w:tc>
        <w:tc>
          <w:tcPr>
            <w:tcW w:w="6237" w:type="dxa"/>
            <w:vAlign w:val="center"/>
          </w:tcPr>
          <w:p w:rsidR="009C17CB" w:rsidRPr="00606F67" w:rsidRDefault="009C17CB" w:rsidP="009A6F95">
            <w:pPr>
              <w:spacing w:line="276" w:lineRule="auto"/>
              <w:jc w:val="center"/>
              <w:rPr>
                <w:rFonts w:ascii="Times New Roman" w:eastAsia="Times New Roman" w:hAnsi="Times New Roman" w:cs="Times New Roman"/>
                <w:sz w:val="24"/>
                <w:szCs w:val="24"/>
              </w:rPr>
            </w:pPr>
            <w:r w:rsidRPr="00606F67">
              <w:rPr>
                <w:rFonts w:ascii="Times New Roman" w:eastAsia="Times New Roman" w:hAnsi="Times New Roman" w:cs="Times New Roman"/>
                <w:bCs/>
                <w:sz w:val="24"/>
                <w:szCs w:val="24"/>
              </w:rPr>
              <w:t>No</w:t>
            </w:r>
          </w:p>
          <w:p w:rsidR="009C17CB" w:rsidRPr="00606F67" w:rsidRDefault="009C17CB" w:rsidP="009A6F95">
            <w:pPr>
              <w:spacing w:line="276" w:lineRule="auto"/>
              <w:jc w:val="center"/>
              <w:rPr>
                <w:rFonts w:ascii="Times New Roman" w:eastAsia="Times New Roman" w:hAnsi="Times New Roman" w:cs="Times New Roman"/>
                <w:sz w:val="24"/>
                <w:szCs w:val="24"/>
              </w:rPr>
            </w:pPr>
          </w:p>
        </w:tc>
        <w:tc>
          <w:tcPr>
            <w:tcW w:w="1275" w:type="dxa"/>
            <w:vAlign w:val="center"/>
          </w:tcPr>
          <w:p w:rsidR="009C17CB" w:rsidRPr="00015223" w:rsidRDefault="009C17CB" w:rsidP="009A6F95">
            <w:pPr>
              <w:spacing w:line="276" w:lineRule="auto"/>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75%</w:t>
            </w:r>
          </w:p>
        </w:tc>
      </w:tr>
    </w:tbl>
    <w:p w:rsidR="00015223" w:rsidRPr="00015223" w:rsidRDefault="00015223" w:rsidP="00015223">
      <w:pPr>
        <w:tabs>
          <w:tab w:val="left" w:pos="5961"/>
        </w:tabs>
        <w:autoSpaceDE w:val="0"/>
        <w:autoSpaceDN w:val="0"/>
        <w:adjustRightInd w:val="0"/>
        <w:spacing w:after="0" w:line="360" w:lineRule="auto"/>
        <w:jc w:val="both"/>
        <w:rPr>
          <w:rFonts w:ascii="Times New Roman" w:hAnsi="Times New Roman" w:cs="Times New Roman"/>
          <w:b/>
          <w:sz w:val="24"/>
          <w:szCs w:val="24"/>
        </w:rPr>
      </w:pPr>
      <w:r w:rsidRPr="00015223">
        <w:rPr>
          <w:rFonts w:ascii="Times New Roman" w:hAnsi="Times New Roman" w:cs="Times New Roman"/>
          <w:b/>
          <w:sz w:val="24"/>
          <w:szCs w:val="24"/>
        </w:rPr>
        <w:lastRenderedPageBreak/>
        <w:t>Table-3: Practices regarding immunization among Immunization</w:t>
      </w:r>
    </w:p>
    <w:p w:rsidR="00147D4C" w:rsidRPr="00015223" w:rsidRDefault="00147D4C" w:rsidP="00606F67">
      <w:pPr>
        <w:autoSpaceDE w:val="0"/>
        <w:autoSpaceDN w:val="0"/>
        <w:adjustRightInd w:val="0"/>
        <w:spacing w:after="0" w:line="360" w:lineRule="auto"/>
        <w:jc w:val="both"/>
        <w:rPr>
          <w:rFonts w:ascii="Times New Roman" w:hAnsi="Times New Roman" w:cs="Times New Roman"/>
          <w:b/>
          <w:sz w:val="24"/>
          <w:szCs w:val="24"/>
        </w:rPr>
      </w:pPr>
    </w:p>
    <w:tbl>
      <w:tblPr>
        <w:tblStyle w:val="TableGrid"/>
        <w:tblW w:w="0" w:type="auto"/>
        <w:tblLook w:val="04A0"/>
      </w:tblPr>
      <w:tblGrid>
        <w:gridCol w:w="817"/>
        <w:gridCol w:w="6237"/>
        <w:gridCol w:w="1418"/>
      </w:tblGrid>
      <w:tr w:rsidR="00147D4C" w:rsidTr="00015223">
        <w:trPr>
          <w:trHeight w:val="299"/>
        </w:trPr>
        <w:tc>
          <w:tcPr>
            <w:tcW w:w="817" w:type="dxa"/>
          </w:tcPr>
          <w:p w:rsidR="00147D4C" w:rsidRPr="005259E7" w:rsidRDefault="005259E7" w:rsidP="00015223">
            <w:pPr>
              <w:autoSpaceDE w:val="0"/>
              <w:autoSpaceDN w:val="0"/>
              <w:adjustRightInd w:val="0"/>
              <w:jc w:val="both"/>
              <w:rPr>
                <w:rFonts w:ascii="Times New Roman" w:hAnsi="Times New Roman" w:cs="Times New Roman"/>
                <w:b/>
                <w:sz w:val="24"/>
                <w:szCs w:val="24"/>
              </w:rPr>
            </w:pPr>
            <w:r w:rsidRPr="005259E7">
              <w:rPr>
                <w:rFonts w:ascii="Times New Roman" w:hAnsi="Times New Roman" w:cs="Times New Roman"/>
                <w:b/>
                <w:szCs w:val="24"/>
              </w:rPr>
              <w:t>S</w:t>
            </w:r>
            <w:r w:rsidR="00015223" w:rsidRPr="005259E7">
              <w:rPr>
                <w:rFonts w:ascii="Times New Roman" w:hAnsi="Times New Roman" w:cs="Times New Roman"/>
                <w:b/>
                <w:szCs w:val="24"/>
              </w:rPr>
              <w:t>. N</w:t>
            </w:r>
            <w:r w:rsidRPr="005259E7">
              <w:rPr>
                <w:rFonts w:ascii="Times New Roman" w:hAnsi="Times New Roman" w:cs="Times New Roman"/>
                <w:b/>
                <w:szCs w:val="24"/>
              </w:rPr>
              <w:t>o.</w:t>
            </w:r>
          </w:p>
        </w:tc>
        <w:tc>
          <w:tcPr>
            <w:tcW w:w="6237" w:type="dxa"/>
          </w:tcPr>
          <w:p w:rsidR="00147D4C" w:rsidRPr="005259E7" w:rsidRDefault="00147D4C" w:rsidP="00015223">
            <w:pPr>
              <w:autoSpaceDE w:val="0"/>
              <w:autoSpaceDN w:val="0"/>
              <w:adjustRightInd w:val="0"/>
              <w:jc w:val="both"/>
              <w:rPr>
                <w:rFonts w:ascii="Times New Roman" w:hAnsi="Times New Roman" w:cs="Times New Roman"/>
                <w:b/>
                <w:sz w:val="24"/>
                <w:szCs w:val="24"/>
              </w:rPr>
            </w:pPr>
          </w:p>
        </w:tc>
        <w:tc>
          <w:tcPr>
            <w:tcW w:w="1418" w:type="dxa"/>
          </w:tcPr>
          <w:p w:rsidR="00147D4C" w:rsidRPr="005259E7" w:rsidRDefault="00015223" w:rsidP="00606F67">
            <w:pPr>
              <w:autoSpaceDE w:val="0"/>
              <w:autoSpaceDN w:val="0"/>
              <w:adjustRightInd w:val="0"/>
              <w:spacing w:line="360" w:lineRule="auto"/>
              <w:jc w:val="both"/>
              <w:rPr>
                <w:rFonts w:ascii="Times New Roman" w:hAnsi="Times New Roman" w:cs="Times New Roman"/>
                <w:b/>
                <w:sz w:val="24"/>
                <w:szCs w:val="24"/>
              </w:rPr>
            </w:pPr>
            <w:r w:rsidRPr="005259E7">
              <w:rPr>
                <w:rFonts w:ascii="Times New Roman" w:hAnsi="Times New Roman" w:cs="Times New Roman"/>
                <w:b/>
                <w:sz w:val="24"/>
                <w:szCs w:val="24"/>
              </w:rPr>
              <w:t xml:space="preserve">Percentage </w:t>
            </w:r>
          </w:p>
        </w:tc>
      </w:tr>
      <w:tr w:rsidR="00147D4C" w:rsidTr="00015223">
        <w:tc>
          <w:tcPr>
            <w:tcW w:w="817" w:type="dxa"/>
          </w:tcPr>
          <w:p w:rsidR="00147D4C" w:rsidRDefault="00147D4C" w:rsidP="00015223">
            <w:pPr>
              <w:jc w:val="center"/>
              <w:rPr>
                <w:rFonts w:ascii="Times New Roman" w:eastAsia="Times New Roman" w:hAnsi="Times New Roman" w:cs="Times New Roman"/>
                <w:sz w:val="24"/>
                <w:szCs w:val="24"/>
                <w:lang w:eastAsia="en-IN"/>
              </w:rPr>
            </w:pPr>
          </w:p>
          <w:p w:rsidR="00147D4C" w:rsidRPr="00606F67" w:rsidRDefault="00015223" w:rsidP="00015223">
            <w:pPr>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1.</w:t>
            </w:r>
          </w:p>
        </w:tc>
        <w:tc>
          <w:tcPr>
            <w:tcW w:w="6237" w:type="dxa"/>
            <w:vAlign w:val="center"/>
          </w:tcPr>
          <w:p w:rsidR="00147D4C" w:rsidRPr="00606F67" w:rsidRDefault="008743A3" w:rsidP="008743A3">
            <w:pPr>
              <w:rPr>
                <w:rFonts w:ascii="Times New Roman" w:eastAsia="Times New Roman" w:hAnsi="Times New Roman" w:cs="Times New Roman"/>
                <w:b/>
                <w:bCs/>
                <w:sz w:val="24"/>
                <w:szCs w:val="24"/>
              </w:rPr>
            </w:pPr>
            <w:r w:rsidRPr="008743A3">
              <w:rPr>
                <w:rFonts w:ascii="Times New Roman" w:hAnsi="Times New Roman" w:cs="Times New Roman"/>
                <w:b/>
                <w:sz w:val="24"/>
                <w:szCs w:val="24"/>
              </w:rPr>
              <w:t>Whether</w:t>
            </w:r>
            <w:r>
              <w:t xml:space="preserve"> </w:t>
            </w:r>
            <w:r w:rsidR="00147D4C" w:rsidRPr="00606F67">
              <w:rPr>
                <w:rFonts w:ascii="Times New Roman" w:eastAsia="Times New Roman" w:hAnsi="Times New Roman" w:cs="Times New Roman"/>
                <w:b/>
                <w:bCs/>
                <w:sz w:val="24"/>
                <w:szCs w:val="24"/>
              </w:rPr>
              <w:t>Batch NO. &amp; Expiry Date of Vaccine</w:t>
            </w:r>
            <w:r>
              <w:rPr>
                <w:rFonts w:ascii="Times New Roman" w:eastAsia="Times New Roman" w:hAnsi="Times New Roman" w:cs="Times New Roman"/>
                <w:b/>
                <w:bCs/>
                <w:sz w:val="24"/>
                <w:szCs w:val="24"/>
              </w:rPr>
              <w:t xml:space="preserve"> </w:t>
            </w:r>
            <w:r w:rsidR="00774D19">
              <w:rPr>
                <w:rFonts w:ascii="Times New Roman" w:eastAsia="Times New Roman" w:hAnsi="Times New Roman" w:cs="Times New Roman"/>
                <w:b/>
                <w:bCs/>
                <w:sz w:val="24"/>
                <w:szCs w:val="24"/>
              </w:rPr>
              <w:t>r</w:t>
            </w:r>
            <w:r w:rsidR="00774D19" w:rsidRPr="00606F67">
              <w:rPr>
                <w:rFonts w:ascii="Times New Roman" w:eastAsia="Times New Roman" w:hAnsi="Times New Roman" w:cs="Times New Roman"/>
                <w:b/>
                <w:bCs/>
                <w:sz w:val="24"/>
                <w:szCs w:val="24"/>
              </w:rPr>
              <w:t>ecord</w:t>
            </w:r>
            <w:r w:rsidR="00774D19">
              <w:rPr>
                <w:rFonts w:ascii="Times New Roman" w:eastAsia="Times New Roman" w:hAnsi="Times New Roman" w:cs="Times New Roman"/>
                <w:b/>
                <w:bCs/>
                <w:sz w:val="24"/>
                <w:szCs w:val="24"/>
              </w:rPr>
              <w:t>ed?</w:t>
            </w:r>
          </w:p>
        </w:tc>
        <w:tc>
          <w:tcPr>
            <w:tcW w:w="1418" w:type="dxa"/>
            <w:vAlign w:val="center"/>
          </w:tcPr>
          <w:p w:rsidR="00147D4C" w:rsidRPr="00606F67" w:rsidRDefault="00147D4C" w:rsidP="0014718D">
            <w:pPr>
              <w:jc w:val="both"/>
              <w:rPr>
                <w:rFonts w:ascii="Times New Roman" w:eastAsia="Times New Roman" w:hAnsi="Times New Roman" w:cs="Times New Roman"/>
                <w:sz w:val="24"/>
                <w:szCs w:val="24"/>
              </w:rPr>
            </w:pPr>
          </w:p>
        </w:tc>
      </w:tr>
      <w:tr w:rsidR="00147D4C" w:rsidTr="00015223">
        <w:tc>
          <w:tcPr>
            <w:tcW w:w="817" w:type="dxa"/>
          </w:tcPr>
          <w:p w:rsidR="00147D4C" w:rsidRPr="00606F67" w:rsidRDefault="00147D4C" w:rsidP="00015223">
            <w:pPr>
              <w:jc w:val="center"/>
              <w:rPr>
                <w:rFonts w:ascii="Times New Roman" w:eastAsia="Times New Roman" w:hAnsi="Times New Roman" w:cs="Times New Roman"/>
                <w:sz w:val="24"/>
                <w:szCs w:val="24"/>
                <w:lang w:eastAsia="en-IN"/>
              </w:rPr>
            </w:pPr>
          </w:p>
        </w:tc>
        <w:tc>
          <w:tcPr>
            <w:tcW w:w="6237" w:type="dxa"/>
            <w:vAlign w:val="center"/>
          </w:tcPr>
          <w:p w:rsidR="00147D4C" w:rsidRPr="00606F67" w:rsidRDefault="00147D4C" w:rsidP="008743A3">
            <w:pPr>
              <w:jc w:val="center"/>
              <w:rPr>
                <w:rFonts w:ascii="Times New Roman" w:eastAsia="Times New Roman" w:hAnsi="Times New Roman" w:cs="Times New Roman"/>
                <w:bCs/>
                <w:sz w:val="24"/>
                <w:szCs w:val="24"/>
              </w:rPr>
            </w:pPr>
            <w:r w:rsidRPr="00606F67">
              <w:rPr>
                <w:rFonts w:ascii="Times New Roman" w:eastAsia="Times New Roman" w:hAnsi="Times New Roman" w:cs="Times New Roman"/>
                <w:bCs/>
                <w:sz w:val="24"/>
                <w:szCs w:val="24"/>
              </w:rPr>
              <w:t>Yes</w:t>
            </w:r>
          </w:p>
        </w:tc>
        <w:tc>
          <w:tcPr>
            <w:tcW w:w="1418" w:type="dxa"/>
            <w:vAlign w:val="center"/>
          </w:tcPr>
          <w:p w:rsidR="00147D4C" w:rsidRPr="00015223" w:rsidRDefault="00147D4C" w:rsidP="002B48B7">
            <w:pPr>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9</w:t>
            </w:r>
            <w:r w:rsidR="001F5F9D">
              <w:rPr>
                <w:rFonts w:ascii="Times New Roman" w:eastAsia="Times New Roman" w:hAnsi="Times New Roman" w:cs="Times New Roman"/>
                <w:b/>
                <w:sz w:val="24"/>
                <w:szCs w:val="24"/>
              </w:rPr>
              <w:t>5</w:t>
            </w:r>
          </w:p>
        </w:tc>
      </w:tr>
      <w:tr w:rsidR="00C37A30" w:rsidTr="00015223">
        <w:tc>
          <w:tcPr>
            <w:tcW w:w="817" w:type="dxa"/>
          </w:tcPr>
          <w:p w:rsidR="00C37A30" w:rsidRPr="00606F67" w:rsidRDefault="00C37A30" w:rsidP="00015223">
            <w:pPr>
              <w:jc w:val="center"/>
              <w:rPr>
                <w:rFonts w:ascii="Times New Roman" w:eastAsia="Times New Roman" w:hAnsi="Times New Roman" w:cs="Times New Roman"/>
                <w:sz w:val="24"/>
                <w:szCs w:val="24"/>
                <w:lang w:eastAsia="en-IN"/>
              </w:rPr>
            </w:pPr>
          </w:p>
        </w:tc>
        <w:tc>
          <w:tcPr>
            <w:tcW w:w="6237" w:type="dxa"/>
            <w:vAlign w:val="center"/>
          </w:tcPr>
          <w:p w:rsidR="00C37A30" w:rsidRPr="00606F67" w:rsidRDefault="00B66736" w:rsidP="008743A3">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No</w:t>
            </w:r>
          </w:p>
        </w:tc>
        <w:tc>
          <w:tcPr>
            <w:tcW w:w="1418" w:type="dxa"/>
            <w:vAlign w:val="center"/>
          </w:tcPr>
          <w:p w:rsidR="00C37A30" w:rsidRPr="00015223" w:rsidRDefault="001F5F9D" w:rsidP="002B48B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05</w:t>
            </w:r>
          </w:p>
        </w:tc>
      </w:tr>
      <w:tr w:rsidR="00147D4C" w:rsidTr="00015223">
        <w:tc>
          <w:tcPr>
            <w:tcW w:w="817" w:type="dxa"/>
          </w:tcPr>
          <w:p w:rsidR="00147D4C" w:rsidRPr="00606F67" w:rsidRDefault="00015223" w:rsidP="00015223">
            <w:pPr>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2.</w:t>
            </w:r>
          </w:p>
        </w:tc>
        <w:tc>
          <w:tcPr>
            <w:tcW w:w="6237" w:type="dxa"/>
            <w:vAlign w:val="center"/>
          </w:tcPr>
          <w:p w:rsidR="00147D4C" w:rsidRPr="00606F67" w:rsidRDefault="008743A3" w:rsidP="008743A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Whether spirit a</w:t>
            </w:r>
            <w:r w:rsidR="00147D4C">
              <w:rPr>
                <w:rFonts w:ascii="Times New Roman" w:eastAsia="Times New Roman" w:hAnsi="Times New Roman" w:cs="Times New Roman"/>
                <w:b/>
                <w:bCs/>
                <w:sz w:val="24"/>
                <w:szCs w:val="24"/>
              </w:rPr>
              <w:t>llowed</w:t>
            </w:r>
            <w:r w:rsidR="00147D4C" w:rsidRPr="00606F67">
              <w:rPr>
                <w:rFonts w:ascii="Times New Roman" w:eastAsia="Times New Roman" w:hAnsi="Times New Roman" w:cs="Times New Roman"/>
                <w:b/>
                <w:bCs/>
                <w:sz w:val="24"/>
                <w:szCs w:val="24"/>
              </w:rPr>
              <w:t xml:space="preserve"> </w:t>
            </w:r>
            <w:r w:rsidR="00147D4C">
              <w:rPr>
                <w:rFonts w:ascii="Times New Roman" w:eastAsia="Times New Roman" w:hAnsi="Times New Roman" w:cs="Times New Roman"/>
                <w:b/>
                <w:bCs/>
                <w:sz w:val="24"/>
                <w:szCs w:val="24"/>
              </w:rPr>
              <w:t xml:space="preserve">to dry </w:t>
            </w:r>
            <w:r w:rsidR="00147D4C" w:rsidRPr="00606F67">
              <w:rPr>
                <w:rFonts w:ascii="Times New Roman" w:eastAsia="Times New Roman" w:hAnsi="Times New Roman" w:cs="Times New Roman"/>
                <w:b/>
                <w:bCs/>
                <w:sz w:val="24"/>
                <w:szCs w:val="24"/>
              </w:rPr>
              <w:t xml:space="preserve">before </w:t>
            </w:r>
            <w:r w:rsidR="001A7F93" w:rsidRPr="00606F67">
              <w:rPr>
                <w:rFonts w:ascii="Times New Roman" w:eastAsia="Times New Roman" w:hAnsi="Times New Roman" w:cs="Times New Roman"/>
                <w:b/>
                <w:bCs/>
                <w:sz w:val="24"/>
                <w:szCs w:val="24"/>
              </w:rPr>
              <w:t>vaccination</w:t>
            </w:r>
            <w:r w:rsidR="001A7F93">
              <w:rPr>
                <w:rFonts w:ascii="Times New Roman" w:eastAsia="Times New Roman" w:hAnsi="Times New Roman" w:cs="Times New Roman"/>
                <w:b/>
                <w:bCs/>
                <w:sz w:val="24"/>
                <w:szCs w:val="24"/>
              </w:rPr>
              <w:t xml:space="preserve"> of killed vaccine</w:t>
            </w:r>
            <w:r w:rsidR="001A7F93" w:rsidRPr="00606F67">
              <w:rPr>
                <w:rFonts w:ascii="Times New Roman" w:eastAsia="Times New Roman" w:hAnsi="Times New Roman" w:cs="Times New Roman"/>
                <w:b/>
                <w:bCs/>
                <w:sz w:val="24"/>
                <w:szCs w:val="24"/>
              </w:rPr>
              <w:t>?</w:t>
            </w:r>
          </w:p>
        </w:tc>
        <w:tc>
          <w:tcPr>
            <w:tcW w:w="1418" w:type="dxa"/>
            <w:vAlign w:val="center"/>
          </w:tcPr>
          <w:p w:rsidR="00147D4C" w:rsidRPr="00015223" w:rsidRDefault="00147D4C" w:rsidP="005259E7">
            <w:pPr>
              <w:jc w:val="center"/>
              <w:rPr>
                <w:rFonts w:ascii="Times New Roman" w:eastAsia="Times New Roman" w:hAnsi="Times New Roman" w:cs="Times New Roman"/>
                <w:b/>
                <w:sz w:val="24"/>
                <w:szCs w:val="24"/>
              </w:rPr>
            </w:pPr>
          </w:p>
        </w:tc>
      </w:tr>
      <w:tr w:rsidR="00147D4C" w:rsidTr="00015223">
        <w:tc>
          <w:tcPr>
            <w:tcW w:w="817" w:type="dxa"/>
          </w:tcPr>
          <w:p w:rsidR="00147D4C" w:rsidRPr="00606F67" w:rsidRDefault="00147D4C" w:rsidP="00015223">
            <w:pPr>
              <w:jc w:val="center"/>
              <w:rPr>
                <w:rFonts w:ascii="Times New Roman" w:eastAsia="Times New Roman" w:hAnsi="Times New Roman" w:cs="Times New Roman"/>
                <w:sz w:val="24"/>
                <w:szCs w:val="24"/>
                <w:lang w:eastAsia="en-IN"/>
              </w:rPr>
            </w:pPr>
          </w:p>
        </w:tc>
        <w:tc>
          <w:tcPr>
            <w:tcW w:w="6237" w:type="dxa"/>
            <w:vAlign w:val="center"/>
          </w:tcPr>
          <w:p w:rsidR="00147D4C" w:rsidRPr="00606F67" w:rsidRDefault="00147D4C" w:rsidP="008743A3">
            <w:pPr>
              <w:jc w:val="center"/>
              <w:rPr>
                <w:rFonts w:ascii="Times New Roman" w:eastAsia="Times New Roman" w:hAnsi="Times New Roman" w:cs="Times New Roman"/>
                <w:bCs/>
                <w:sz w:val="24"/>
                <w:szCs w:val="24"/>
              </w:rPr>
            </w:pPr>
            <w:r w:rsidRPr="00606F67">
              <w:rPr>
                <w:rFonts w:ascii="Times New Roman" w:eastAsia="Times New Roman" w:hAnsi="Times New Roman" w:cs="Times New Roman"/>
                <w:bCs/>
                <w:sz w:val="24"/>
                <w:szCs w:val="24"/>
              </w:rPr>
              <w:t>Yes</w:t>
            </w:r>
          </w:p>
        </w:tc>
        <w:tc>
          <w:tcPr>
            <w:tcW w:w="1418" w:type="dxa"/>
            <w:vAlign w:val="center"/>
          </w:tcPr>
          <w:p w:rsidR="00147D4C" w:rsidRPr="00015223" w:rsidRDefault="002B48B7" w:rsidP="002B48B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65</w:t>
            </w:r>
          </w:p>
        </w:tc>
      </w:tr>
      <w:tr w:rsidR="00147D4C" w:rsidTr="00015223">
        <w:tc>
          <w:tcPr>
            <w:tcW w:w="817" w:type="dxa"/>
          </w:tcPr>
          <w:p w:rsidR="00147D4C" w:rsidRPr="00606F67" w:rsidRDefault="00147D4C" w:rsidP="00015223">
            <w:pPr>
              <w:jc w:val="center"/>
              <w:rPr>
                <w:rFonts w:ascii="Times New Roman" w:eastAsia="Times New Roman" w:hAnsi="Times New Roman" w:cs="Times New Roman"/>
                <w:sz w:val="24"/>
                <w:szCs w:val="24"/>
                <w:lang w:eastAsia="en-IN"/>
              </w:rPr>
            </w:pPr>
          </w:p>
        </w:tc>
        <w:tc>
          <w:tcPr>
            <w:tcW w:w="6237" w:type="dxa"/>
            <w:vAlign w:val="center"/>
          </w:tcPr>
          <w:p w:rsidR="00147D4C" w:rsidRPr="00606F67" w:rsidRDefault="00147D4C" w:rsidP="008743A3">
            <w:pPr>
              <w:jc w:val="center"/>
              <w:rPr>
                <w:rFonts w:ascii="Times New Roman" w:eastAsia="Times New Roman" w:hAnsi="Times New Roman" w:cs="Times New Roman"/>
                <w:bCs/>
                <w:sz w:val="24"/>
                <w:szCs w:val="24"/>
              </w:rPr>
            </w:pPr>
            <w:r w:rsidRPr="00606F67">
              <w:rPr>
                <w:rFonts w:ascii="Times New Roman" w:eastAsia="Times New Roman" w:hAnsi="Times New Roman" w:cs="Times New Roman"/>
                <w:bCs/>
                <w:sz w:val="24"/>
                <w:szCs w:val="24"/>
              </w:rPr>
              <w:t>No</w:t>
            </w:r>
          </w:p>
        </w:tc>
        <w:tc>
          <w:tcPr>
            <w:tcW w:w="1418" w:type="dxa"/>
            <w:vAlign w:val="center"/>
          </w:tcPr>
          <w:p w:rsidR="00147D4C" w:rsidRPr="00015223" w:rsidRDefault="002B48B7" w:rsidP="005259E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35</w:t>
            </w:r>
          </w:p>
        </w:tc>
      </w:tr>
      <w:tr w:rsidR="00147D4C" w:rsidTr="00015223">
        <w:tc>
          <w:tcPr>
            <w:tcW w:w="817" w:type="dxa"/>
          </w:tcPr>
          <w:p w:rsidR="00147D4C" w:rsidRPr="00606F67" w:rsidRDefault="00015223" w:rsidP="00015223">
            <w:pPr>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3.</w:t>
            </w:r>
          </w:p>
        </w:tc>
        <w:tc>
          <w:tcPr>
            <w:tcW w:w="6237" w:type="dxa"/>
            <w:vAlign w:val="center"/>
          </w:tcPr>
          <w:p w:rsidR="00147D4C" w:rsidRPr="00606F67" w:rsidRDefault="008743A3" w:rsidP="008743A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Whether </w:t>
            </w:r>
            <w:r w:rsidR="002F3006">
              <w:rPr>
                <w:rFonts w:ascii="Times New Roman" w:eastAsia="Times New Roman" w:hAnsi="Times New Roman" w:cs="Times New Roman"/>
                <w:b/>
                <w:bCs/>
                <w:sz w:val="24"/>
                <w:szCs w:val="24"/>
              </w:rPr>
              <w:t>0.1ml AD</w:t>
            </w:r>
            <w:r w:rsidR="00147D4C">
              <w:rPr>
                <w:rFonts w:ascii="Times New Roman" w:eastAsia="Times New Roman" w:hAnsi="Times New Roman" w:cs="Times New Roman"/>
                <w:b/>
                <w:bCs/>
                <w:sz w:val="24"/>
                <w:szCs w:val="24"/>
              </w:rPr>
              <w:t xml:space="preserve"> syringe used for</w:t>
            </w:r>
            <w:r>
              <w:rPr>
                <w:rFonts w:ascii="Times New Roman" w:eastAsia="Times New Roman" w:hAnsi="Times New Roman" w:cs="Times New Roman"/>
                <w:b/>
                <w:bCs/>
                <w:sz w:val="24"/>
                <w:szCs w:val="24"/>
              </w:rPr>
              <w:t xml:space="preserve"> </w:t>
            </w:r>
            <w:r w:rsidR="00147D4C" w:rsidRPr="00606F67">
              <w:rPr>
                <w:rFonts w:ascii="Times New Roman" w:eastAsia="Times New Roman" w:hAnsi="Times New Roman" w:cs="Times New Roman"/>
                <w:b/>
                <w:bCs/>
                <w:sz w:val="24"/>
                <w:szCs w:val="24"/>
              </w:rPr>
              <w:t>BCG</w:t>
            </w:r>
            <w:r w:rsidR="00147D4C">
              <w:rPr>
                <w:rFonts w:ascii="Times New Roman" w:eastAsia="Times New Roman" w:hAnsi="Times New Roman" w:cs="Times New Roman"/>
                <w:b/>
                <w:bCs/>
                <w:sz w:val="24"/>
                <w:szCs w:val="24"/>
              </w:rPr>
              <w:t xml:space="preserve"> vaccination?</w:t>
            </w:r>
          </w:p>
        </w:tc>
        <w:tc>
          <w:tcPr>
            <w:tcW w:w="1418" w:type="dxa"/>
            <w:vAlign w:val="center"/>
          </w:tcPr>
          <w:p w:rsidR="00147D4C" w:rsidRPr="00015223" w:rsidRDefault="00147D4C" w:rsidP="005259E7">
            <w:pPr>
              <w:jc w:val="center"/>
              <w:rPr>
                <w:rFonts w:ascii="Times New Roman" w:eastAsia="Times New Roman" w:hAnsi="Times New Roman" w:cs="Times New Roman"/>
                <w:b/>
                <w:sz w:val="24"/>
                <w:szCs w:val="24"/>
              </w:rPr>
            </w:pPr>
          </w:p>
        </w:tc>
      </w:tr>
      <w:tr w:rsidR="00147D4C" w:rsidTr="00015223">
        <w:tc>
          <w:tcPr>
            <w:tcW w:w="817" w:type="dxa"/>
          </w:tcPr>
          <w:p w:rsidR="00147D4C" w:rsidRPr="00606F67" w:rsidRDefault="00147D4C" w:rsidP="00015223">
            <w:pPr>
              <w:jc w:val="center"/>
              <w:rPr>
                <w:rFonts w:ascii="Times New Roman" w:eastAsia="Times New Roman" w:hAnsi="Times New Roman" w:cs="Times New Roman"/>
                <w:sz w:val="24"/>
                <w:szCs w:val="24"/>
                <w:lang w:eastAsia="en-IN"/>
              </w:rPr>
            </w:pPr>
          </w:p>
        </w:tc>
        <w:tc>
          <w:tcPr>
            <w:tcW w:w="6237" w:type="dxa"/>
            <w:vAlign w:val="center"/>
          </w:tcPr>
          <w:p w:rsidR="00147D4C" w:rsidRPr="00606F67" w:rsidRDefault="00147D4C" w:rsidP="008743A3">
            <w:pPr>
              <w:jc w:val="center"/>
              <w:rPr>
                <w:rFonts w:ascii="Times New Roman" w:eastAsia="Times New Roman" w:hAnsi="Times New Roman" w:cs="Times New Roman"/>
                <w:bCs/>
                <w:sz w:val="24"/>
                <w:szCs w:val="24"/>
              </w:rPr>
            </w:pPr>
            <w:r w:rsidRPr="00606F67">
              <w:rPr>
                <w:rFonts w:ascii="Times New Roman" w:eastAsia="Times New Roman" w:hAnsi="Times New Roman" w:cs="Times New Roman"/>
                <w:bCs/>
                <w:sz w:val="24"/>
                <w:szCs w:val="24"/>
              </w:rPr>
              <w:t>Yes</w:t>
            </w:r>
          </w:p>
        </w:tc>
        <w:tc>
          <w:tcPr>
            <w:tcW w:w="1418" w:type="dxa"/>
            <w:vAlign w:val="center"/>
          </w:tcPr>
          <w:p w:rsidR="00147D4C" w:rsidRPr="00015223" w:rsidRDefault="00147D4C" w:rsidP="005259E7">
            <w:pPr>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100</w:t>
            </w:r>
          </w:p>
        </w:tc>
      </w:tr>
      <w:tr w:rsidR="00147D4C" w:rsidTr="00015223">
        <w:tc>
          <w:tcPr>
            <w:tcW w:w="817" w:type="dxa"/>
          </w:tcPr>
          <w:p w:rsidR="00147D4C" w:rsidRPr="00606F67" w:rsidRDefault="00147D4C" w:rsidP="00015223">
            <w:pPr>
              <w:jc w:val="center"/>
              <w:rPr>
                <w:rFonts w:ascii="Times New Roman" w:eastAsia="Times New Roman" w:hAnsi="Times New Roman" w:cs="Times New Roman"/>
                <w:sz w:val="24"/>
                <w:szCs w:val="24"/>
                <w:lang w:eastAsia="en-IN"/>
              </w:rPr>
            </w:pPr>
          </w:p>
        </w:tc>
        <w:tc>
          <w:tcPr>
            <w:tcW w:w="6237" w:type="dxa"/>
            <w:vAlign w:val="center"/>
          </w:tcPr>
          <w:p w:rsidR="00147D4C" w:rsidRPr="00606F67" w:rsidRDefault="00147D4C" w:rsidP="008743A3">
            <w:pPr>
              <w:jc w:val="center"/>
              <w:rPr>
                <w:rFonts w:ascii="Times New Roman" w:eastAsia="Times New Roman" w:hAnsi="Times New Roman" w:cs="Times New Roman"/>
                <w:bCs/>
                <w:sz w:val="24"/>
                <w:szCs w:val="24"/>
              </w:rPr>
            </w:pPr>
            <w:r w:rsidRPr="00606F67">
              <w:rPr>
                <w:rFonts w:ascii="Times New Roman" w:eastAsia="Times New Roman" w:hAnsi="Times New Roman" w:cs="Times New Roman"/>
                <w:bCs/>
                <w:sz w:val="24"/>
                <w:szCs w:val="24"/>
              </w:rPr>
              <w:t>No</w:t>
            </w:r>
          </w:p>
        </w:tc>
        <w:tc>
          <w:tcPr>
            <w:tcW w:w="1418" w:type="dxa"/>
            <w:vAlign w:val="center"/>
          </w:tcPr>
          <w:p w:rsidR="00147D4C" w:rsidRPr="00015223" w:rsidRDefault="00147D4C" w:rsidP="005259E7">
            <w:pPr>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0</w:t>
            </w:r>
          </w:p>
        </w:tc>
      </w:tr>
      <w:tr w:rsidR="001A7F93" w:rsidTr="00015223">
        <w:tc>
          <w:tcPr>
            <w:tcW w:w="817" w:type="dxa"/>
          </w:tcPr>
          <w:p w:rsidR="001A7F93" w:rsidRDefault="001A7F93" w:rsidP="00015223">
            <w:pPr>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4</w:t>
            </w:r>
          </w:p>
        </w:tc>
        <w:tc>
          <w:tcPr>
            <w:tcW w:w="6237" w:type="dxa"/>
            <w:vAlign w:val="center"/>
          </w:tcPr>
          <w:p w:rsidR="001A7F93" w:rsidRPr="00606F67" w:rsidRDefault="001A7F93" w:rsidP="00774D19">
            <w:pPr>
              <w:rPr>
                <w:rFonts w:ascii="Times New Roman" w:eastAsia="Times New Roman" w:hAnsi="Times New Roman" w:cs="Times New Roman"/>
                <w:bCs/>
                <w:sz w:val="24"/>
                <w:szCs w:val="24"/>
              </w:rPr>
            </w:pPr>
            <w:r w:rsidRPr="00B66736">
              <w:rPr>
                <w:rFonts w:ascii="Times New Roman" w:eastAsia="Times New Roman" w:hAnsi="Times New Roman" w:cs="Times New Roman"/>
                <w:b/>
                <w:bCs/>
                <w:sz w:val="24"/>
                <w:szCs w:val="24"/>
              </w:rPr>
              <w:t>Whether normal saline used for cleaning the skin before BCG</w:t>
            </w:r>
            <w:r>
              <w:rPr>
                <w:rFonts w:ascii="Times New Roman" w:eastAsia="Times New Roman" w:hAnsi="Times New Roman" w:cs="Times New Roman"/>
                <w:b/>
                <w:bCs/>
                <w:sz w:val="24"/>
                <w:szCs w:val="24"/>
              </w:rPr>
              <w:t xml:space="preserve"> and Measles</w:t>
            </w:r>
            <w:r w:rsidRPr="00B66736">
              <w:rPr>
                <w:rFonts w:ascii="Times New Roman" w:eastAsia="Times New Roman" w:hAnsi="Times New Roman" w:cs="Times New Roman"/>
                <w:b/>
                <w:bCs/>
                <w:sz w:val="24"/>
                <w:szCs w:val="24"/>
              </w:rPr>
              <w:t xml:space="preserve"> vaccination</w:t>
            </w:r>
            <w:r>
              <w:rPr>
                <w:rFonts w:ascii="Times New Roman" w:eastAsia="Times New Roman" w:hAnsi="Times New Roman" w:cs="Times New Roman"/>
                <w:bCs/>
                <w:sz w:val="24"/>
                <w:szCs w:val="24"/>
              </w:rPr>
              <w:t xml:space="preserve">?  </w:t>
            </w:r>
          </w:p>
        </w:tc>
        <w:tc>
          <w:tcPr>
            <w:tcW w:w="1418" w:type="dxa"/>
            <w:vAlign w:val="center"/>
          </w:tcPr>
          <w:p w:rsidR="001A7F93" w:rsidRPr="00015223" w:rsidRDefault="001A7F93" w:rsidP="007318A9">
            <w:pPr>
              <w:jc w:val="center"/>
              <w:rPr>
                <w:rFonts w:ascii="Times New Roman" w:eastAsia="Times New Roman" w:hAnsi="Times New Roman" w:cs="Times New Roman"/>
                <w:b/>
                <w:sz w:val="24"/>
                <w:szCs w:val="24"/>
              </w:rPr>
            </w:pPr>
          </w:p>
        </w:tc>
      </w:tr>
      <w:tr w:rsidR="001A7F93" w:rsidTr="00015223">
        <w:tc>
          <w:tcPr>
            <w:tcW w:w="817" w:type="dxa"/>
          </w:tcPr>
          <w:p w:rsidR="001A7F93" w:rsidRDefault="001A7F93" w:rsidP="00015223">
            <w:pPr>
              <w:jc w:val="center"/>
              <w:rPr>
                <w:rFonts w:ascii="Times New Roman" w:eastAsia="Times New Roman" w:hAnsi="Times New Roman" w:cs="Times New Roman"/>
                <w:sz w:val="24"/>
                <w:szCs w:val="24"/>
                <w:lang w:eastAsia="en-IN"/>
              </w:rPr>
            </w:pPr>
          </w:p>
        </w:tc>
        <w:tc>
          <w:tcPr>
            <w:tcW w:w="6237" w:type="dxa"/>
            <w:vAlign w:val="center"/>
          </w:tcPr>
          <w:p w:rsidR="001A7F93" w:rsidRPr="00606F67" w:rsidRDefault="001A7F93" w:rsidP="007318A9">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Yes</w:t>
            </w:r>
          </w:p>
        </w:tc>
        <w:tc>
          <w:tcPr>
            <w:tcW w:w="1418" w:type="dxa"/>
            <w:vAlign w:val="center"/>
          </w:tcPr>
          <w:p w:rsidR="001A7F93" w:rsidRPr="00015223" w:rsidRDefault="001A7F93" w:rsidP="007318A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95</w:t>
            </w:r>
          </w:p>
        </w:tc>
      </w:tr>
      <w:tr w:rsidR="001A7F93" w:rsidTr="00015223">
        <w:tc>
          <w:tcPr>
            <w:tcW w:w="817" w:type="dxa"/>
          </w:tcPr>
          <w:p w:rsidR="001A7F93" w:rsidRDefault="001A7F93" w:rsidP="00015223">
            <w:pPr>
              <w:jc w:val="center"/>
              <w:rPr>
                <w:rFonts w:ascii="Times New Roman" w:eastAsia="Times New Roman" w:hAnsi="Times New Roman" w:cs="Times New Roman"/>
                <w:sz w:val="24"/>
                <w:szCs w:val="24"/>
                <w:lang w:eastAsia="en-IN"/>
              </w:rPr>
            </w:pPr>
          </w:p>
        </w:tc>
        <w:tc>
          <w:tcPr>
            <w:tcW w:w="6237" w:type="dxa"/>
            <w:vAlign w:val="center"/>
          </w:tcPr>
          <w:p w:rsidR="001A7F93" w:rsidRDefault="001A7F93" w:rsidP="007318A9">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No</w:t>
            </w:r>
          </w:p>
        </w:tc>
        <w:tc>
          <w:tcPr>
            <w:tcW w:w="1418" w:type="dxa"/>
            <w:vAlign w:val="center"/>
          </w:tcPr>
          <w:p w:rsidR="001A7F93" w:rsidRPr="00015223" w:rsidRDefault="001A7F93" w:rsidP="007318A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05</w:t>
            </w:r>
          </w:p>
        </w:tc>
      </w:tr>
      <w:tr w:rsidR="001A7F93" w:rsidTr="00015223">
        <w:tc>
          <w:tcPr>
            <w:tcW w:w="817" w:type="dxa"/>
          </w:tcPr>
          <w:p w:rsidR="001A7F93" w:rsidRPr="00606F67" w:rsidRDefault="001A7F93" w:rsidP="00015223">
            <w:pPr>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5.</w:t>
            </w:r>
          </w:p>
        </w:tc>
        <w:tc>
          <w:tcPr>
            <w:tcW w:w="6237" w:type="dxa"/>
            <w:vAlign w:val="center"/>
          </w:tcPr>
          <w:p w:rsidR="001A7F93" w:rsidRPr="00606F67" w:rsidRDefault="001A7F93" w:rsidP="008743A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Whether </w:t>
            </w:r>
            <w:r w:rsidRPr="00606F67">
              <w:rPr>
                <w:rFonts w:ascii="Times New Roman" w:eastAsia="Times New Roman" w:hAnsi="Times New Roman" w:cs="Times New Roman"/>
                <w:b/>
                <w:bCs/>
                <w:sz w:val="24"/>
                <w:szCs w:val="24"/>
              </w:rPr>
              <w:t xml:space="preserve">DPT &amp; Hep-B </w:t>
            </w:r>
            <w:r>
              <w:rPr>
                <w:rFonts w:ascii="Times New Roman" w:eastAsia="Times New Roman" w:hAnsi="Times New Roman" w:cs="Times New Roman"/>
                <w:b/>
                <w:bCs/>
                <w:sz w:val="24"/>
                <w:szCs w:val="24"/>
              </w:rPr>
              <w:t xml:space="preserve">given </w:t>
            </w:r>
            <w:r w:rsidRPr="00606F67">
              <w:rPr>
                <w:rFonts w:ascii="Times New Roman" w:eastAsia="Times New Roman" w:hAnsi="Times New Roman" w:cs="Times New Roman"/>
                <w:b/>
                <w:bCs/>
                <w:sz w:val="24"/>
                <w:szCs w:val="24"/>
              </w:rPr>
              <w:t>on different sites?</w:t>
            </w:r>
          </w:p>
        </w:tc>
        <w:tc>
          <w:tcPr>
            <w:tcW w:w="1418" w:type="dxa"/>
            <w:vAlign w:val="center"/>
          </w:tcPr>
          <w:p w:rsidR="001A7F93" w:rsidRPr="00015223" w:rsidRDefault="001A7F93" w:rsidP="005259E7">
            <w:pPr>
              <w:jc w:val="center"/>
              <w:rPr>
                <w:rFonts w:ascii="Times New Roman" w:eastAsia="Times New Roman" w:hAnsi="Times New Roman" w:cs="Times New Roman"/>
                <w:b/>
                <w:sz w:val="24"/>
                <w:szCs w:val="24"/>
              </w:rPr>
            </w:pPr>
          </w:p>
        </w:tc>
      </w:tr>
      <w:tr w:rsidR="001A7F93" w:rsidTr="00015223">
        <w:tc>
          <w:tcPr>
            <w:tcW w:w="817" w:type="dxa"/>
          </w:tcPr>
          <w:p w:rsidR="001A7F93" w:rsidRPr="00606F67" w:rsidRDefault="001A7F93" w:rsidP="00015223">
            <w:pPr>
              <w:jc w:val="center"/>
              <w:rPr>
                <w:rFonts w:ascii="Times New Roman" w:eastAsia="Times New Roman" w:hAnsi="Times New Roman" w:cs="Times New Roman"/>
                <w:sz w:val="24"/>
                <w:szCs w:val="24"/>
                <w:lang w:eastAsia="en-IN"/>
              </w:rPr>
            </w:pPr>
          </w:p>
        </w:tc>
        <w:tc>
          <w:tcPr>
            <w:tcW w:w="6237" w:type="dxa"/>
            <w:vAlign w:val="center"/>
          </w:tcPr>
          <w:p w:rsidR="001A7F93" w:rsidRPr="00606F67" w:rsidRDefault="001A7F93" w:rsidP="008743A3">
            <w:pPr>
              <w:jc w:val="center"/>
              <w:rPr>
                <w:rFonts w:ascii="Times New Roman" w:eastAsia="Times New Roman" w:hAnsi="Times New Roman" w:cs="Times New Roman"/>
                <w:bCs/>
                <w:sz w:val="24"/>
                <w:szCs w:val="24"/>
              </w:rPr>
            </w:pPr>
            <w:r w:rsidRPr="00606F67">
              <w:rPr>
                <w:rFonts w:ascii="Times New Roman" w:eastAsia="Times New Roman" w:hAnsi="Times New Roman" w:cs="Times New Roman"/>
                <w:bCs/>
                <w:sz w:val="24"/>
                <w:szCs w:val="24"/>
              </w:rPr>
              <w:t>Yes</w:t>
            </w:r>
          </w:p>
        </w:tc>
        <w:tc>
          <w:tcPr>
            <w:tcW w:w="1418" w:type="dxa"/>
            <w:vAlign w:val="center"/>
          </w:tcPr>
          <w:p w:rsidR="001A7F93" w:rsidRPr="00015223" w:rsidRDefault="001A7F93" w:rsidP="005259E7">
            <w:pPr>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100</w:t>
            </w:r>
          </w:p>
        </w:tc>
      </w:tr>
      <w:tr w:rsidR="001A7F93" w:rsidTr="00015223">
        <w:tc>
          <w:tcPr>
            <w:tcW w:w="817" w:type="dxa"/>
          </w:tcPr>
          <w:p w:rsidR="001A7F93" w:rsidRPr="00606F67" w:rsidRDefault="001A7F93" w:rsidP="00015223">
            <w:pPr>
              <w:jc w:val="center"/>
              <w:rPr>
                <w:rFonts w:ascii="Times New Roman" w:eastAsia="Times New Roman" w:hAnsi="Times New Roman" w:cs="Times New Roman"/>
                <w:sz w:val="24"/>
                <w:szCs w:val="24"/>
                <w:lang w:eastAsia="en-IN"/>
              </w:rPr>
            </w:pPr>
          </w:p>
        </w:tc>
        <w:tc>
          <w:tcPr>
            <w:tcW w:w="6237" w:type="dxa"/>
            <w:vAlign w:val="center"/>
          </w:tcPr>
          <w:p w:rsidR="001A7F93" w:rsidRPr="00606F67" w:rsidRDefault="001A7F93" w:rsidP="008743A3">
            <w:pPr>
              <w:jc w:val="center"/>
              <w:rPr>
                <w:rFonts w:ascii="Times New Roman" w:eastAsia="Times New Roman" w:hAnsi="Times New Roman" w:cs="Times New Roman"/>
                <w:bCs/>
                <w:sz w:val="24"/>
                <w:szCs w:val="24"/>
              </w:rPr>
            </w:pPr>
            <w:r w:rsidRPr="00606F67">
              <w:rPr>
                <w:rFonts w:ascii="Times New Roman" w:eastAsia="Times New Roman" w:hAnsi="Times New Roman" w:cs="Times New Roman"/>
                <w:bCs/>
                <w:sz w:val="24"/>
                <w:szCs w:val="24"/>
              </w:rPr>
              <w:t>No</w:t>
            </w:r>
          </w:p>
        </w:tc>
        <w:tc>
          <w:tcPr>
            <w:tcW w:w="1418" w:type="dxa"/>
            <w:vAlign w:val="center"/>
          </w:tcPr>
          <w:p w:rsidR="001A7F93" w:rsidRPr="00015223" w:rsidRDefault="001A7F93" w:rsidP="005259E7">
            <w:pPr>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0</w:t>
            </w:r>
          </w:p>
        </w:tc>
      </w:tr>
      <w:tr w:rsidR="001A7F93" w:rsidTr="00015223">
        <w:tc>
          <w:tcPr>
            <w:tcW w:w="817" w:type="dxa"/>
          </w:tcPr>
          <w:p w:rsidR="001A7F93" w:rsidRPr="00606F67" w:rsidRDefault="001A7F93" w:rsidP="00015223">
            <w:pPr>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6.</w:t>
            </w:r>
          </w:p>
        </w:tc>
        <w:tc>
          <w:tcPr>
            <w:tcW w:w="6237" w:type="dxa"/>
            <w:vAlign w:val="center"/>
          </w:tcPr>
          <w:p w:rsidR="001A7F93" w:rsidRPr="00606F67" w:rsidRDefault="001A7F93" w:rsidP="008743A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Whether </w:t>
            </w:r>
            <w:r w:rsidRPr="00606F67">
              <w:rPr>
                <w:rFonts w:ascii="Times New Roman" w:eastAsia="Times New Roman" w:hAnsi="Times New Roman" w:cs="Times New Roman"/>
                <w:b/>
                <w:bCs/>
                <w:sz w:val="24"/>
                <w:szCs w:val="24"/>
              </w:rPr>
              <w:t>Vit-A</w:t>
            </w:r>
            <w:r>
              <w:rPr>
                <w:rFonts w:ascii="Times New Roman" w:eastAsia="Times New Roman" w:hAnsi="Times New Roman" w:cs="Times New Roman"/>
                <w:b/>
                <w:bCs/>
                <w:sz w:val="24"/>
                <w:szCs w:val="24"/>
              </w:rPr>
              <w:t xml:space="preserve"> given</w:t>
            </w:r>
            <w:r w:rsidRPr="00606F67">
              <w:rPr>
                <w:rFonts w:ascii="Times New Roman" w:eastAsia="Times New Roman" w:hAnsi="Times New Roman" w:cs="Times New Roman"/>
                <w:b/>
                <w:bCs/>
                <w:sz w:val="24"/>
                <w:szCs w:val="24"/>
              </w:rPr>
              <w:t xml:space="preserve"> along with Measles vaccination?</w:t>
            </w:r>
          </w:p>
        </w:tc>
        <w:tc>
          <w:tcPr>
            <w:tcW w:w="1418" w:type="dxa"/>
            <w:vAlign w:val="center"/>
          </w:tcPr>
          <w:p w:rsidR="001A7F93" w:rsidRPr="00015223" w:rsidRDefault="001A7F93" w:rsidP="005259E7">
            <w:pPr>
              <w:jc w:val="center"/>
              <w:rPr>
                <w:rFonts w:ascii="Times New Roman" w:eastAsia="Times New Roman" w:hAnsi="Times New Roman" w:cs="Times New Roman"/>
                <w:b/>
                <w:sz w:val="24"/>
                <w:szCs w:val="24"/>
              </w:rPr>
            </w:pPr>
          </w:p>
        </w:tc>
      </w:tr>
      <w:tr w:rsidR="001A7F93" w:rsidTr="00015223">
        <w:tc>
          <w:tcPr>
            <w:tcW w:w="817" w:type="dxa"/>
          </w:tcPr>
          <w:p w:rsidR="001A7F93" w:rsidRPr="00606F67" w:rsidRDefault="001A7F93" w:rsidP="00015223">
            <w:pPr>
              <w:jc w:val="center"/>
              <w:rPr>
                <w:rFonts w:ascii="Times New Roman" w:eastAsia="Times New Roman" w:hAnsi="Times New Roman" w:cs="Times New Roman"/>
                <w:sz w:val="24"/>
                <w:szCs w:val="24"/>
                <w:lang w:eastAsia="en-IN"/>
              </w:rPr>
            </w:pPr>
          </w:p>
        </w:tc>
        <w:tc>
          <w:tcPr>
            <w:tcW w:w="6237" w:type="dxa"/>
            <w:vAlign w:val="center"/>
          </w:tcPr>
          <w:p w:rsidR="001A7F93" w:rsidRPr="00606F67" w:rsidRDefault="001A7F93" w:rsidP="008743A3">
            <w:pPr>
              <w:jc w:val="center"/>
              <w:rPr>
                <w:rFonts w:ascii="Times New Roman" w:eastAsia="Times New Roman" w:hAnsi="Times New Roman" w:cs="Times New Roman"/>
                <w:bCs/>
                <w:sz w:val="24"/>
                <w:szCs w:val="24"/>
              </w:rPr>
            </w:pPr>
            <w:r w:rsidRPr="00606F67">
              <w:rPr>
                <w:rFonts w:ascii="Times New Roman" w:eastAsia="Times New Roman" w:hAnsi="Times New Roman" w:cs="Times New Roman"/>
                <w:bCs/>
                <w:sz w:val="24"/>
                <w:szCs w:val="24"/>
              </w:rPr>
              <w:t>Yes</w:t>
            </w:r>
          </w:p>
        </w:tc>
        <w:tc>
          <w:tcPr>
            <w:tcW w:w="1418" w:type="dxa"/>
            <w:vAlign w:val="center"/>
          </w:tcPr>
          <w:p w:rsidR="001A7F93" w:rsidRPr="00015223" w:rsidRDefault="001A7F93" w:rsidP="005259E7">
            <w:pPr>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95</w:t>
            </w:r>
          </w:p>
        </w:tc>
      </w:tr>
      <w:tr w:rsidR="001A7F93" w:rsidTr="00015223">
        <w:tc>
          <w:tcPr>
            <w:tcW w:w="817" w:type="dxa"/>
          </w:tcPr>
          <w:p w:rsidR="001A7F93" w:rsidRPr="00606F67" w:rsidRDefault="001A7F93" w:rsidP="00015223">
            <w:pPr>
              <w:jc w:val="center"/>
              <w:rPr>
                <w:rFonts w:ascii="Times New Roman" w:eastAsia="Times New Roman" w:hAnsi="Times New Roman" w:cs="Times New Roman"/>
                <w:sz w:val="24"/>
                <w:szCs w:val="24"/>
                <w:lang w:eastAsia="en-IN"/>
              </w:rPr>
            </w:pPr>
          </w:p>
        </w:tc>
        <w:tc>
          <w:tcPr>
            <w:tcW w:w="6237" w:type="dxa"/>
            <w:vAlign w:val="center"/>
          </w:tcPr>
          <w:p w:rsidR="001A7F93" w:rsidRPr="00606F67" w:rsidRDefault="001A7F93" w:rsidP="008743A3">
            <w:pPr>
              <w:jc w:val="center"/>
              <w:rPr>
                <w:rFonts w:ascii="Times New Roman" w:eastAsia="Times New Roman" w:hAnsi="Times New Roman" w:cs="Times New Roman"/>
                <w:bCs/>
                <w:sz w:val="24"/>
                <w:szCs w:val="24"/>
              </w:rPr>
            </w:pPr>
            <w:r w:rsidRPr="00606F67">
              <w:rPr>
                <w:rFonts w:ascii="Times New Roman" w:eastAsia="Times New Roman" w:hAnsi="Times New Roman" w:cs="Times New Roman"/>
                <w:bCs/>
                <w:sz w:val="24"/>
                <w:szCs w:val="24"/>
              </w:rPr>
              <w:t>No</w:t>
            </w:r>
          </w:p>
        </w:tc>
        <w:tc>
          <w:tcPr>
            <w:tcW w:w="1418" w:type="dxa"/>
            <w:vAlign w:val="center"/>
          </w:tcPr>
          <w:p w:rsidR="001A7F93" w:rsidRPr="00015223" w:rsidRDefault="001A7F93" w:rsidP="005259E7">
            <w:pPr>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05</w:t>
            </w:r>
          </w:p>
        </w:tc>
      </w:tr>
      <w:tr w:rsidR="001A7F93" w:rsidTr="00015223">
        <w:tc>
          <w:tcPr>
            <w:tcW w:w="817" w:type="dxa"/>
          </w:tcPr>
          <w:p w:rsidR="001A7F93" w:rsidRPr="00606F67" w:rsidRDefault="001A7F93" w:rsidP="00015223">
            <w:pPr>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7.</w:t>
            </w:r>
          </w:p>
        </w:tc>
        <w:tc>
          <w:tcPr>
            <w:tcW w:w="6237" w:type="dxa"/>
            <w:vAlign w:val="center"/>
          </w:tcPr>
          <w:p w:rsidR="001A7F93" w:rsidRPr="00606F67" w:rsidRDefault="001A7F93" w:rsidP="008743A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Whether I</w:t>
            </w:r>
            <w:r w:rsidRPr="00606F67">
              <w:rPr>
                <w:rFonts w:ascii="Times New Roman" w:eastAsia="Times New Roman" w:hAnsi="Times New Roman" w:cs="Times New Roman"/>
                <w:b/>
                <w:bCs/>
                <w:sz w:val="24"/>
                <w:szCs w:val="24"/>
              </w:rPr>
              <w:t xml:space="preserve">ce-pack </w:t>
            </w:r>
            <w:r>
              <w:rPr>
                <w:rFonts w:ascii="Times New Roman" w:eastAsia="Times New Roman" w:hAnsi="Times New Roman" w:cs="Times New Roman"/>
                <w:b/>
                <w:bCs/>
                <w:sz w:val="24"/>
                <w:szCs w:val="24"/>
              </w:rPr>
              <w:t>applied</w:t>
            </w:r>
            <w:r w:rsidRPr="00606F67">
              <w:rPr>
                <w:rFonts w:ascii="Times New Roman" w:eastAsia="Times New Roman" w:hAnsi="Times New Roman" w:cs="Times New Roman"/>
                <w:b/>
                <w:bCs/>
                <w:sz w:val="24"/>
                <w:szCs w:val="24"/>
              </w:rPr>
              <w:t xml:space="preserve"> on the vaccination site after vaccination?</w:t>
            </w:r>
          </w:p>
        </w:tc>
        <w:tc>
          <w:tcPr>
            <w:tcW w:w="1418" w:type="dxa"/>
            <w:vAlign w:val="center"/>
          </w:tcPr>
          <w:p w:rsidR="001A7F93" w:rsidRPr="00015223" w:rsidRDefault="001A7F93" w:rsidP="005259E7">
            <w:pPr>
              <w:jc w:val="center"/>
              <w:rPr>
                <w:rFonts w:ascii="Times New Roman" w:eastAsia="Times New Roman" w:hAnsi="Times New Roman" w:cs="Times New Roman"/>
                <w:b/>
                <w:sz w:val="24"/>
                <w:szCs w:val="24"/>
              </w:rPr>
            </w:pPr>
          </w:p>
        </w:tc>
      </w:tr>
      <w:tr w:rsidR="001A7F93" w:rsidTr="00015223">
        <w:tc>
          <w:tcPr>
            <w:tcW w:w="817" w:type="dxa"/>
          </w:tcPr>
          <w:p w:rsidR="001A7F93" w:rsidRPr="00606F67" w:rsidRDefault="001A7F93" w:rsidP="00015223">
            <w:pPr>
              <w:jc w:val="center"/>
              <w:rPr>
                <w:rFonts w:ascii="Times New Roman" w:eastAsia="Times New Roman" w:hAnsi="Times New Roman" w:cs="Times New Roman"/>
                <w:sz w:val="24"/>
                <w:szCs w:val="24"/>
                <w:lang w:eastAsia="en-IN"/>
              </w:rPr>
            </w:pPr>
          </w:p>
        </w:tc>
        <w:tc>
          <w:tcPr>
            <w:tcW w:w="6237" w:type="dxa"/>
            <w:vAlign w:val="center"/>
          </w:tcPr>
          <w:p w:rsidR="001A7F93" w:rsidRPr="00606F67" w:rsidRDefault="001A7F93" w:rsidP="008743A3">
            <w:pPr>
              <w:jc w:val="center"/>
              <w:rPr>
                <w:rFonts w:ascii="Times New Roman" w:eastAsia="Times New Roman" w:hAnsi="Times New Roman" w:cs="Times New Roman"/>
                <w:bCs/>
                <w:sz w:val="24"/>
                <w:szCs w:val="24"/>
              </w:rPr>
            </w:pPr>
            <w:r w:rsidRPr="00606F67">
              <w:rPr>
                <w:rFonts w:ascii="Times New Roman" w:eastAsia="Times New Roman" w:hAnsi="Times New Roman" w:cs="Times New Roman"/>
                <w:bCs/>
                <w:sz w:val="24"/>
                <w:szCs w:val="24"/>
              </w:rPr>
              <w:t>Yes</w:t>
            </w:r>
          </w:p>
        </w:tc>
        <w:tc>
          <w:tcPr>
            <w:tcW w:w="1418" w:type="dxa"/>
            <w:vAlign w:val="center"/>
          </w:tcPr>
          <w:p w:rsidR="001A7F93" w:rsidRPr="00015223" w:rsidRDefault="001A7F93" w:rsidP="005259E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Pr="00015223">
              <w:rPr>
                <w:rFonts w:ascii="Times New Roman" w:eastAsia="Times New Roman" w:hAnsi="Times New Roman" w:cs="Times New Roman"/>
                <w:b/>
                <w:sz w:val="24"/>
                <w:szCs w:val="24"/>
              </w:rPr>
              <w:t>5</w:t>
            </w:r>
          </w:p>
        </w:tc>
      </w:tr>
      <w:tr w:rsidR="001A7F93" w:rsidTr="00015223">
        <w:tc>
          <w:tcPr>
            <w:tcW w:w="817" w:type="dxa"/>
          </w:tcPr>
          <w:p w:rsidR="001A7F93" w:rsidRPr="00606F67" w:rsidRDefault="001A7F93" w:rsidP="00015223">
            <w:pPr>
              <w:jc w:val="center"/>
              <w:rPr>
                <w:rFonts w:ascii="Times New Roman" w:eastAsia="Times New Roman" w:hAnsi="Times New Roman" w:cs="Times New Roman"/>
                <w:sz w:val="24"/>
                <w:szCs w:val="24"/>
                <w:lang w:eastAsia="en-IN"/>
              </w:rPr>
            </w:pPr>
          </w:p>
        </w:tc>
        <w:tc>
          <w:tcPr>
            <w:tcW w:w="6237" w:type="dxa"/>
            <w:vAlign w:val="center"/>
          </w:tcPr>
          <w:p w:rsidR="001A7F93" w:rsidRPr="00606F67" w:rsidRDefault="001A7F93" w:rsidP="008743A3">
            <w:pPr>
              <w:jc w:val="center"/>
              <w:rPr>
                <w:rFonts w:ascii="Times New Roman" w:eastAsia="Times New Roman" w:hAnsi="Times New Roman" w:cs="Times New Roman"/>
                <w:bCs/>
                <w:sz w:val="24"/>
                <w:szCs w:val="24"/>
              </w:rPr>
            </w:pPr>
            <w:r w:rsidRPr="00606F67">
              <w:rPr>
                <w:rFonts w:ascii="Times New Roman" w:eastAsia="Times New Roman" w:hAnsi="Times New Roman" w:cs="Times New Roman"/>
                <w:bCs/>
                <w:sz w:val="24"/>
                <w:szCs w:val="24"/>
              </w:rPr>
              <w:t>No</w:t>
            </w:r>
          </w:p>
        </w:tc>
        <w:tc>
          <w:tcPr>
            <w:tcW w:w="1418" w:type="dxa"/>
            <w:vAlign w:val="center"/>
          </w:tcPr>
          <w:p w:rsidR="001A7F93" w:rsidRPr="00015223" w:rsidRDefault="001A7F93" w:rsidP="005259E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Pr="00015223">
              <w:rPr>
                <w:rFonts w:ascii="Times New Roman" w:eastAsia="Times New Roman" w:hAnsi="Times New Roman" w:cs="Times New Roman"/>
                <w:b/>
                <w:sz w:val="24"/>
                <w:szCs w:val="24"/>
              </w:rPr>
              <w:t>5</w:t>
            </w:r>
          </w:p>
        </w:tc>
      </w:tr>
      <w:tr w:rsidR="001A7F93" w:rsidTr="00015223">
        <w:tc>
          <w:tcPr>
            <w:tcW w:w="817" w:type="dxa"/>
          </w:tcPr>
          <w:p w:rsidR="001A7F93" w:rsidRPr="00606F67" w:rsidRDefault="001A7F93" w:rsidP="00015223">
            <w:pPr>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8.</w:t>
            </w:r>
          </w:p>
        </w:tc>
        <w:tc>
          <w:tcPr>
            <w:tcW w:w="6237" w:type="dxa"/>
            <w:vAlign w:val="center"/>
          </w:tcPr>
          <w:p w:rsidR="001A7F93" w:rsidRPr="00606F67" w:rsidRDefault="001A7F93" w:rsidP="008743A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Whether a</w:t>
            </w:r>
            <w:r w:rsidRPr="00606F67">
              <w:rPr>
                <w:rFonts w:ascii="Times New Roman" w:eastAsia="Times New Roman" w:hAnsi="Times New Roman" w:cs="Times New Roman"/>
                <w:b/>
                <w:bCs/>
                <w:sz w:val="24"/>
                <w:szCs w:val="24"/>
              </w:rPr>
              <w:t>dvise</w:t>
            </w:r>
            <w:r>
              <w:rPr>
                <w:rFonts w:ascii="Times New Roman" w:eastAsia="Times New Roman" w:hAnsi="Times New Roman" w:cs="Times New Roman"/>
                <w:b/>
                <w:bCs/>
                <w:sz w:val="24"/>
                <w:szCs w:val="24"/>
              </w:rPr>
              <w:t>d</w:t>
            </w:r>
            <w:r w:rsidRPr="00606F6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mother </w:t>
            </w:r>
            <w:r w:rsidRPr="00606F67">
              <w:rPr>
                <w:rFonts w:ascii="Times New Roman" w:eastAsia="Times New Roman" w:hAnsi="Times New Roman" w:cs="Times New Roman"/>
                <w:b/>
                <w:bCs/>
                <w:sz w:val="24"/>
                <w:szCs w:val="24"/>
              </w:rPr>
              <w:t>regarding adverse affect of vaccination ?</w:t>
            </w:r>
          </w:p>
        </w:tc>
        <w:tc>
          <w:tcPr>
            <w:tcW w:w="1418" w:type="dxa"/>
            <w:vAlign w:val="center"/>
          </w:tcPr>
          <w:p w:rsidR="001A7F93" w:rsidRPr="00015223" w:rsidRDefault="001A7F93" w:rsidP="005259E7">
            <w:pPr>
              <w:jc w:val="center"/>
              <w:rPr>
                <w:rFonts w:ascii="Times New Roman" w:eastAsia="Times New Roman" w:hAnsi="Times New Roman" w:cs="Times New Roman"/>
                <w:b/>
                <w:sz w:val="24"/>
                <w:szCs w:val="24"/>
              </w:rPr>
            </w:pPr>
          </w:p>
        </w:tc>
      </w:tr>
      <w:tr w:rsidR="001A7F93" w:rsidTr="00015223">
        <w:tc>
          <w:tcPr>
            <w:tcW w:w="817" w:type="dxa"/>
          </w:tcPr>
          <w:p w:rsidR="001A7F93" w:rsidRPr="00606F67" w:rsidRDefault="001A7F93" w:rsidP="00015223">
            <w:pPr>
              <w:jc w:val="center"/>
              <w:rPr>
                <w:rFonts w:ascii="Times New Roman" w:eastAsia="Times New Roman" w:hAnsi="Times New Roman" w:cs="Times New Roman"/>
                <w:sz w:val="24"/>
                <w:szCs w:val="24"/>
                <w:lang w:eastAsia="en-IN"/>
              </w:rPr>
            </w:pPr>
          </w:p>
        </w:tc>
        <w:tc>
          <w:tcPr>
            <w:tcW w:w="6237" w:type="dxa"/>
            <w:vAlign w:val="center"/>
          </w:tcPr>
          <w:p w:rsidR="001A7F93" w:rsidRPr="00606F67" w:rsidRDefault="001A7F93" w:rsidP="008743A3">
            <w:pPr>
              <w:jc w:val="center"/>
              <w:rPr>
                <w:rFonts w:ascii="Times New Roman" w:eastAsia="Times New Roman" w:hAnsi="Times New Roman" w:cs="Times New Roman"/>
                <w:bCs/>
                <w:sz w:val="24"/>
                <w:szCs w:val="24"/>
              </w:rPr>
            </w:pPr>
            <w:r w:rsidRPr="00606F67">
              <w:rPr>
                <w:rFonts w:ascii="Times New Roman" w:eastAsia="Times New Roman" w:hAnsi="Times New Roman" w:cs="Times New Roman"/>
                <w:bCs/>
                <w:sz w:val="24"/>
                <w:szCs w:val="24"/>
              </w:rPr>
              <w:t>Yes</w:t>
            </w:r>
          </w:p>
        </w:tc>
        <w:tc>
          <w:tcPr>
            <w:tcW w:w="1418" w:type="dxa"/>
            <w:vAlign w:val="center"/>
          </w:tcPr>
          <w:p w:rsidR="001A7F93" w:rsidRPr="00015223" w:rsidRDefault="001A7F93" w:rsidP="005259E7">
            <w:pPr>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55</w:t>
            </w:r>
          </w:p>
        </w:tc>
      </w:tr>
      <w:tr w:rsidR="001A7F93" w:rsidTr="00015223">
        <w:tc>
          <w:tcPr>
            <w:tcW w:w="817" w:type="dxa"/>
          </w:tcPr>
          <w:p w:rsidR="001A7F93" w:rsidRPr="00606F67" w:rsidRDefault="001A7F93" w:rsidP="00015223">
            <w:pPr>
              <w:jc w:val="center"/>
              <w:rPr>
                <w:rFonts w:ascii="Times New Roman" w:eastAsia="Times New Roman" w:hAnsi="Times New Roman" w:cs="Times New Roman"/>
                <w:sz w:val="24"/>
                <w:szCs w:val="24"/>
                <w:lang w:eastAsia="en-IN"/>
              </w:rPr>
            </w:pPr>
          </w:p>
        </w:tc>
        <w:tc>
          <w:tcPr>
            <w:tcW w:w="6237" w:type="dxa"/>
            <w:vAlign w:val="center"/>
          </w:tcPr>
          <w:p w:rsidR="001A7F93" w:rsidRPr="00606F67" w:rsidRDefault="001A7F93" w:rsidP="008743A3">
            <w:pPr>
              <w:jc w:val="center"/>
              <w:rPr>
                <w:rFonts w:ascii="Times New Roman" w:eastAsia="Times New Roman" w:hAnsi="Times New Roman" w:cs="Times New Roman"/>
                <w:bCs/>
                <w:sz w:val="24"/>
                <w:szCs w:val="24"/>
              </w:rPr>
            </w:pPr>
            <w:r w:rsidRPr="00606F67">
              <w:rPr>
                <w:rFonts w:ascii="Times New Roman" w:eastAsia="Times New Roman" w:hAnsi="Times New Roman" w:cs="Times New Roman"/>
                <w:bCs/>
                <w:sz w:val="24"/>
                <w:szCs w:val="24"/>
              </w:rPr>
              <w:t>No</w:t>
            </w:r>
          </w:p>
        </w:tc>
        <w:tc>
          <w:tcPr>
            <w:tcW w:w="1418" w:type="dxa"/>
            <w:vAlign w:val="center"/>
          </w:tcPr>
          <w:p w:rsidR="001A7F93" w:rsidRPr="00015223" w:rsidRDefault="001A7F93" w:rsidP="005259E7">
            <w:pPr>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45</w:t>
            </w:r>
          </w:p>
        </w:tc>
      </w:tr>
      <w:tr w:rsidR="001A7F93" w:rsidTr="00015223">
        <w:tc>
          <w:tcPr>
            <w:tcW w:w="817" w:type="dxa"/>
          </w:tcPr>
          <w:p w:rsidR="001A7F93" w:rsidRPr="00606F67" w:rsidRDefault="001A7F93" w:rsidP="00015223">
            <w:pPr>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9.</w:t>
            </w:r>
          </w:p>
        </w:tc>
        <w:tc>
          <w:tcPr>
            <w:tcW w:w="6237" w:type="dxa"/>
            <w:vAlign w:val="center"/>
          </w:tcPr>
          <w:p w:rsidR="001A7F93" w:rsidRPr="00606F67" w:rsidRDefault="001A7F93" w:rsidP="008743A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Whether a</w:t>
            </w:r>
            <w:r w:rsidRPr="00606F67">
              <w:rPr>
                <w:rFonts w:ascii="Times New Roman" w:eastAsia="Times New Roman" w:hAnsi="Times New Roman" w:cs="Times New Roman"/>
                <w:b/>
                <w:bCs/>
                <w:sz w:val="24"/>
                <w:szCs w:val="24"/>
              </w:rPr>
              <w:t>dvise</w:t>
            </w:r>
            <w:r>
              <w:rPr>
                <w:rFonts w:ascii="Times New Roman" w:eastAsia="Times New Roman" w:hAnsi="Times New Roman" w:cs="Times New Roman"/>
                <w:b/>
                <w:bCs/>
                <w:sz w:val="24"/>
                <w:szCs w:val="24"/>
              </w:rPr>
              <w:t>d</w:t>
            </w:r>
            <w:r w:rsidRPr="00606F6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mother </w:t>
            </w:r>
            <w:r w:rsidRPr="00606F67">
              <w:rPr>
                <w:rFonts w:ascii="Times New Roman" w:eastAsia="Times New Roman" w:hAnsi="Times New Roman" w:cs="Times New Roman"/>
                <w:b/>
                <w:bCs/>
                <w:sz w:val="24"/>
                <w:szCs w:val="24"/>
              </w:rPr>
              <w:t>regarding next schedule of immunization?</w:t>
            </w:r>
          </w:p>
        </w:tc>
        <w:tc>
          <w:tcPr>
            <w:tcW w:w="1418" w:type="dxa"/>
            <w:vAlign w:val="center"/>
          </w:tcPr>
          <w:p w:rsidR="001A7F93" w:rsidRPr="00015223" w:rsidRDefault="001A7F93" w:rsidP="005259E7">
            <w:pPr>
              <w:jc w:val="center"/>
              <w:rPr>
                <w:rFonts w:ascii="Times New Roman" w:eastAsia="Times New Roman" w:hAnsi="Times New Roman" w:cs="Times New Roman"/>
                <w:b/>
                <w:sz w:val="24"/>
                <w:szCs w:val="24"/>
              </w:rPr>
            </w:pPr>
          </w:p>
        </w:tc>
      </w:tr>
      <w:tr w:rsidR="001A7F93" w:rsidTr="00015223">
        <w:tc>
          <w:tcPr>
            <w:tcW w:w="817" w:type="dxa"/>
          </w:tcPr>
          <w:p w:rsidR="001A7F93" w:rsidRPr="00606F67" w:rsidRDefault="001A7F93" w:rsidP="00015223">
            <w:pPr>
              <w:jc w:val="center"/>
              <w:rPr>
                <w:rFonts w:ascii="Times New Roman" w:eastAsia="Times New Roman" w:hAnsi="Times New Roman" w:cs="Times New Roman"/>
                <w:sz w:val="24"/>
                <w:szCs w:val="24"/>
                <w:lang w:eastAsia="en-IN"/>
              </w:rPr>
            </w:pPr>
          </w:p>
        </w:tc>
        <w:tc>
          <w:tcPr>
            <w:tcW w:w="6237" w:type="dxa"/>
            <w:vAlign w:val="center"/>
          </w:tcPr>
          <w:p w:rsidR="001A7F93" w:rsidRPr="00606F67" w:rsidRDefault="001A7F93" w:rsidP="00015223">
            <w:pPr>
              <w:jc w:val="center"/>
              <w:rPr>
                <w:rFonts w:ascii="Times New Roman" w:eastAsia="Times New Roman" w:hAnsi="Times New Roman" w:cs="Times New Roman"/>
                <w:bCs/>
                <w:sz w:val="24"/>
                <w:szCs w:val="24"/>
              </w:rPr>
            </w:pPr>
            <w:r w:rsidRPr="00606F67">
              <w:rPr>
                <w:rFonts w:ascii="Times New Roman" w:eastAsia="Times New Roman" w:hAnsi="Times New Roman" w:cs="Times New Roman"/>
                <w:bCs/>
                <w:sz w:val="24"/>
                <w:szCs w:val="24"/>
              </w:rPr>
              <w:t>Yes</w:t>
            </w:r>
          </w:p>
        </w:tc>
        <w:tc>
          <w:tcPr>
            <w:tcW w:w="1418" w:type="dxa"/>
            <w:vAlign w:val="center"/>
          </w:tcPr>
          <w:p w:rsidR="001A7F93" w:rsidRPr="00015223" w:rsidRDefault="001A7F93" w:rsidP="005259E7">
            <w:pPr>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85</w:t>
            </w:r>
          </w:p>
        </w:tc>
      </w:tr>
      <w:tr w:rsidR="001A7F93" w:rsidTr="00015223">
        <w:tc>
          <w:tcPr>
            <w:tcW w:w="817" w:type="dxa"/>
          </w:tcPr>
          <w:p w:rsidR="001A7F93" w:rsidRPr="00606F67" w:rsidRDefault="001A7F93" w:rsidP="00015223">
            <w:pPr>
              <w:jc w:val="both"/>
              <w:rPr>
                <w:rFonts w:ascii="Times New Roman" w:eastAsia="Times New Roman" w:hAnsi="Times New Roman" w:cs="Times New Roman"/>
                <w:sz w:val="24"/>
                <w:szCs w:val="24"/>
                <w:lang w:eastAsia="en-IN"/>
              </w:rPr>
            </w:pPr>
          </w:p>
        </w:tc>
        <w:tc>
          <w:tcPr>
            <w:tcW w:w="6237" w:type="dxa"/>
            <w:vAlign w:val="center"/>
          </w:tcPr>
          <w:p w:rsidR="001A7F93" w:rsidRPr="00606F67" w:rsidRDefault="001A7F93" w:rsidP="00015223">
            <w:pPr>
              <w:jc w:val="center"/>
              <w:rPr>
                <w:rFonts w:ascii="Times New Roman" w:eastAsia="Times New Roman" w:hAnsi="Times New Roman" w:cs="Times New Roman"/>
                <w:bCs/>
                <w:sz w:val="24"/>
                <w:szCs w:val="24"/>
              </w:rPr>
            </w:pPr>
            <w:r w:rsidRPr="00606F67">
              <w:rPr>
                <w:rFonts w:ascii="Times New Roman" w:eastAsia="Times New Roman" w:hAnsi="Times New Roman" w:cs="Times New Roman"/>
                <w:bCs/>
                <w:sz w:val="24"/>
                <w:szCs w:val="24"/>
              </w:rPr>
              <w:t>No</w:t>
            </w:r>
          </w:p>
        </w:tc>
        <w:tc>
          <w:tcPr>
            <w:tcW w:w="1418" w:type="dxa"/>
            <w:vAlign w:val="center"/>
          </w:tcPr>
          <w:p w:rsidR="001A7F93" w:rsidRPr="00015223" w:rsidRDefault="001A7F93" w:rsidP="005259E7">
            <w:pPr>
              <w:jc w:val="center"/>
              <w:rPr>
                <w:rFonts w:ascii="Times New Roman" w:eastAsia="Times New Roman" w:hAnsi="Times New Roman" w:cs="Times New Roman"/>
                <w:b/>
                <w:sz w:val="24"/>
                <w:szCs w:val="24"/>
              </w:rPr>
            </w:pPr>
            <w:r w:rsidRPr="00015223">
              <w:rPr>
                <w:rFonts w:ascii="Times New Roman" w:eastAsia="Times New Roman" w:hAnsi="Times New Roman" w:cs="Times New Roman"/>
                <w:b/>
                <w:sz w:val="24"/>
                <w:szCs w:val="24"/>
              </w:rPr>
              <w:t>15</w:t>
            </w:r>
          </w:p>
        </w:tc>
      </w:tr>
    </w:tbl>
    <w:p w:rsidR="00147D4C" w:rsidRDefault="00147D4C" w:rsidP="00606F67">
      <w:pPr>
        <w:autoSpaceDE w:val="0"/>
        <w:autoSpaceDN w:val="0"/>
        <w:adjustRightInd w:val="0"/>
        <w:spacing w:after="0" w:line="360" w:lineRule="auto"/>
        <w:jc w:val="both"/>
        <w:rPr>
          <w:rFonts w:ascii="Times New Roman" w:hAnsi="Times New Roman" w:cs="Times New Roman"/>
          <w:sz w:val="24"/>
          <w:szCs w:val="24"/>
        </w:rPr>
      </w:pPr>
    </w:p>
    <w:p w:rsidR="00AF5838" w:rsidRPr="00606F67" w:rsidRDefault="00E26D99" w:rsidP="00606F67">
      <w:pPr>
        <w:autoSpaceDE w:val="0"/>
        <w:autoSpaceDN w:val="0"/>
        <w:adjustRightInd w:val="0"/>
        <w:spacing w:after="0" w:line="360" w:lineRule="auto"/>
        <w:jc w:val="both"/>
        <w:rPr>
          <w:rFonts w:ascii="Times New Roman" w:eastAsia="AndaleSans" w:hAnsi="Times New Roman" w:cs="Times New Roman"/>
          <w:color w:val="000081"/>
          <w:sz w:val="24"/>
          <w:szCs w:val="24"/>
        </w:rPr>
      </w:pPr>
      <w:r w:rsidRPr="00606F67">
        <w:rPr>
          <w:rFonts w:ascii="Times New Roman" w:hAnsi="Times New Roman" w:cs="Times New Roman"/>
          <w:sz w:val="24"/>
          <w:szCs w:val="24"/>
        </w:rPr>
        <w:t>Only 5% of the ANM were aware about definition of Fully Im</w:t>
      </w:r>
      <w:r w:rsidR="003A7ADF">
        <w:rPr>
          <w:rFonts w:ascii="Times New Roman" w:hAnsi="Times New Roman" w:cs="Times New Roman"/>
          <w:sz w:val="24"/>
          <w:szCs w:val="24"/>
        </w:rPr>
        <w:t>munized children. 80% of them</w:t>
      </w:r>
      <w:r w:rsidRPr="00606F67">
        <w:rPr>
          <w:rFonts w:ascii="Times New Roman" w:hAnsi="Times New Roman" w:cs="Times New Roman"/>
          <w:sz w:val="24"/>
          <w:szCs w:val="24"/>
        </w:rPr>
        <w:t xml:space="preserve"> knew about the discarding techniques of T ser</w:t>
      </w:r>
      <w:r w:rsidR="003A7ADF">
        <w:rPr>
          <w:rFonts w:ascii="Times New Roman" w:hAnsi="Times New Roman" w:cs="Times New Roman"/>
          <w:sz w:val="24"/>
          <w:szCs w:val="24"/>
        </w:rPr>
        <w:t>ies vaccine. Only 15% of them</w:t>
      </w:r>
      <w:r w:rsidRPr="00606F67">
        <w:rPr>
          <w:rFonts w:ascii="Times New Roman" w:hAnsi="Times New Roman" w:cs="Times New Roman"/>
          <w:sz w:val="24"/>
          <w:szCs w:val="24"/>
        </w:rPr>
        <w:t xml:space="preserve"> were aware about the storage of re</w:t>
      </w:r>
      <w:r w:rsidR="003A7ADF">
        <w:rPr>
          <w:rFonts w:ascii="Times New Roman" w:hAnsi="Times New Roman" w:cs="Times New Roman"/>
          <w:sz w:val="24"/>
          <w:szCs w:val="24"/>
        </w:rPr>
        <w:t>constituent. Only 31% of them</w:t>
      </w:r>
      <w:r w:rsidRPr="00606F67">
        <w:rPr>
          <w:rFonts w:ascii="Times New Roman" w:hAnsi="Times New Roman" w:cs="Times New Roman"/>
          <w:sz w:val="24"/>
          <w:szCs w:val="24"/>
        </w:rPr>
        <w:t xml:space="preserve"> knew about the Measles vials requirement for immunizing 15 children and 74% of them knew when to discard reconstituted vaccine.</w:t>
      </w:r>
      <w:r w:rsidR="00AF5838" w:rsidRPr="00606F67">
        <w:rPr>
          <w:rFonts w:ascii="Times New Roman" w:eastAsia="AndaleSans" w:hAnsi="Times New Roman" w:cs="Times New Roman"/>
          <w:color w:val="000081"/>
          <w:sz w:val="24"/>
          <w:szCs w:val="24"/>
        </w:rPr>
        <w:t xml:space="preserve"> </w:t>
      </w:r>
      <w:r w:rsidR="003A7ADF">
        <w:rPr>
          <w:rFonts w:ascii="Times New Roman" w:eastAsia="AndaleSans" w:hAnsi="Times New Roman" w:cs="Times New Roman"/>
          <w:color w:val="000000" w:themeColor="text1"/>
          <w:sz w:val="24"/>
          <w:szCs w:val="24"/>
        </w:rPr>
        <w:t>68% of them</w:t>
      </w:r>
      <w:r w:rsidR="004C31C7" w:rsidRPr="00606F67">
        <w:rPr>
          <w:rFonts w:ascii="Times New Roman" w:eastAsia="AndaleSans" w:hAnsi="Times New Roman" w:cs="Times New Roman"/>
          <w:color w:val="000000" w:themeColor="text1"/>
          <w:sz w:val="24"/>
          <w:szCs w:val="24"/>
        </w:rPr>
        <w:t xml:space="preserve"> knew about </w:t>
      </w:r>
      <w:r w:rsidR="004C31C7" w:rsidRPr="00606F67">
        <w:rPr>
          <w:rFonts w:ascii="Times New Roman" w:eastAsia="Times New Roman" w:hAnsi="Times New Roman" w:cs="Times New Roman"/>
          <w:bCs/>
          <w:sz w:val="24"/>
          <w:szCs w:val="24"/>
        </w:rPr>
        <w:t>dispose off techniques of AD syringes</w:t>
      </w:r>
      <w:r w:rsidR="003A7ADF">
        <w:rPr>
          <w:rFonts w:ascii="Times New Roman" w:eastAsia="Times New Roman" w:hAnsi="Times New Roman" w:cs="Times New Roman"/>
          <w:bCs/>
          <w:sz w:val="24"/>
          <w:szCs w:val="24"/>
        </w:rPr>
        <w:t xml:space="preserve"> after use. Only 11% of them</w:t>
      </w:r>
      <w:r w:rsidR="004C31C7" w:rsidRPr="00606F67">
        <w:rPr>
          <w:rFonts w:ascii="Times New Roman" w:eastAsia="Times New Roman" w:hAnsi="Times New Roman" w:cs="Times New Roman"/>
          <w:bCs/>
          <w:sz w:val="24"/>
          <w:szCs w:val="24"/>
        </w:rPr>
        <w:t xml:space="preserve"> knew about drop out children</w:t>
      </w:r>
      <w:r w:rsidR="003A7ADF">
        <w:rPr>
          <w:rFonts w:ascii="Times New Roman" w:eastAsia="Times New Roman" w:hAnsi="Times New Roman" w:cs="Times New Roman"/>
          <w:bCs/>
          <w:sz w:val="24"/>
          <w:szCs w:val="24"/>
        </w:rPr>
        <w:t xml:space="preserve"> and 74% of them</w:t>
      </w:r>
      <w:r w:rsidR="00741F91" w:rsidRPr="00606F67">
        <w:rPr>
          <w:rFonts w:ascii="Times New Roman" w:eastAsia="Times New Roman" w:hAnsi="Times New Roman" w:cs="Times New Roman"/>
          <w:bCs/>
          <w:sz w:val="24"/>
          <w:szCs w:val="24"/>
        </w:rPr>
        <w:t xml:space="preserve"> knew about immunization during</w:t>
      </w:r>
      <w:r w:rsidR="004C31C7" w:rsidRPr="00606F67">
        <w:rPr>
          <w:rFonts w:ascii="Times New Roman" w:eastAsia="Times New Roman" w:hAnsi="Times New Roman" w:cs="Times New Roman"/>
          <w:bCs/>
          <w:sz w:val="24"/>
          <w:szCs w:val="24"/>
        </w:rPr>
        <w:t xml:space="preserve"> </w:t>
      </w:r>
      <w:r w:rsidR="00741F91" w:rsidRPr="00606F67">
        <w:rPr>
          <w:rFonts w:ascii="Times New Roman" w:eastAsia="Times New Roman" w:hAnsi="Times New Roman" w:cs="Times New Roman"/>
          <w:bCs/>
          <w:sz w:val="24"/>
          <w:szCs w:val="24"/>
        </w:rPr>
        <w:t>mild fever and diarrhoea.</w:t>
      </w:r>
      <w:r w:rsidR="00F867ED">
        <w:rPr>
          <w:rFonts w:ascii="Times New Roman" w:eastAsia="Times New Roman" w:hAnsi="Times New Roman" w:cs="Times New Roman"/>
          <w:bCs/>
          <w:sz w:val="24"/>
          <w:szCs w:val="24"/>
        </w:rPr>
        <w:t xml:space="preserve"> Only 95</w:t>
      </w:r>
      <w:r w:rsidR="00D47B0C">
        <w:rPr>
          <w:rFonts w:ascii="Times New Roman" w:eastAsia="Times New Roman" w:hAnsi="Times New Roman" w:cs="Times New Roman"/>
          <w:bCs/>
          <w:sz w:val="24"/>
          <w:szCs w:val="24"/>
        </w:rPr>
        <w:t>% ANM</w:t>
      </w:r>
      <w:r w:rsidR="003A7ADF">
        <w:rPr>
          <w:rFonts w:ascii="Times New Roman" w:eastAsia="Times New Roman" w:hAnsi="Times New Roman" w:cs="Times New Roman"/>
          <w:bCs/>
          <w:sz w:val="24"/>
          <w:szCs w:val="24"/>
        </w:rPr>
        <w:t>s</w:t>
      </w:r>
      <w:r w:rsidR="00D47B0C">
        <w:rPr>
          <w:rFonts w:ascii="Times New Roman" w:eastAsia="Times New Roman" w:hAnsi="Times New Roman" w:cs="Times New Roman"/>
          <w:bCs/>
          <w:sz w:val="24"/>
          <w:szCs w:val="24"/>
        </w:rPr>
        <w:t xml:space="preserve"> were recorded batch </w:t>
      </w:r>
      <w:r w:rsidR="00D47B0C">
        <w:rPr>
          <w:rFonts w:ascii="Times New Roman" w:eastAsia="Times New Roman" w:hAnsi="Times New Roman" w:cs="Times New Roman"/>
          <w:bCs/>
          <w:sz w:val="24"/>
          <w:szCs w:val="24"/>
        </w:rPr>
        <w:lastRenderedPageBreak/>
        <w:t>number and expiry date of vaccination. All ANM</w:t>
      </w:r>
      <w:r w:rsidR="003A7ADF">
        <w:rPr>
          <w:rFonts w:ascii="Times New Roman" w:eastAsia="Times New Roman" w:hAnsi="Times New Roman" w:cs="Times New Roman"/>
          <w:bCs/>
          <w:sz w:val="24"/>
          <w:szCs w:val="24"/>
        </w:rPr>
        <w:t>s</w:t>
      </w:r>
      <w:r w:rsidR="00D47B0C">
        <w:rPr>
          <w:rFonts w:ascii="Times New Roman" w:eastAsia="Times New Roman" w:hAnsi="Times New Roman" w:cs="Times New Roman"/>
          <w:bCs/>
          <w:sz w:val="24"/>
          <w:szCs w:val="24"/>
        </w:rPr>
        <w:t xml:space="preserve"> were used 0.1 ml </w:t>
      </w:r>
      <w:r w:rsidR="003A7ADF">
        <w:rPr>
          <w:rFonts w:ascii="Times New Roman" w:eastAsia="Times New Roman" w:hAnsi="Times New Roman" w:cs="Times New Roman"/>
          <w:bCs/>
          <w:sz w:val="24"/>
          <w:szCs w:val="24"/>
        </w:rPr>
        <w:t>AD</w:t>
      </w:r>
      <w:r w:rsidR="00D47B0C">
        <w:rPr>
          <w:rFonts w:ascii="Times New Roman" w:eastAsia="Times New Roman" w:hAnsi="Times New Roman" w:cs="Times New Roman"/>
          <w:bCs/>
          <w:sz w:val="24"/>
          <w:szCs w:val="24"/>
        </w:rPr>
        <w:t xml:space="preserve"> syringe</w:t>
      </w:r>
      <w:r w:rsidR="003A7ADF">
        <w:rPr>
          <w:rFonts w:ascii="Times New Roman" w:eastAsia="Times New Roman" w:hAnsi="Times New Roman" w:cs="Times New Roman"/>
          <w:bCs/>
          <w:sz w:val="24"/>
          <w:szCs w:val="24"/>
        </w:rPr>
        <w:t>s</w:t>
      </w:r>
      <w:r w:rsidR="00D47B0C">
        <w:rPr>
          <w:rFonts w:ascii="Times New Roman" w:eastAsia="Times New Roman" w:hAnsi="Times New Roman" w:cs="Times New Roman"/>
          <w:bCs/>
          <w:sz w:val="24"/>
          <w:szCs w:val="24"/>
        </w:rPr>
        <w:t xml:space="preserve"> for BCG vaccination</w:t>
      </w:r>
      <w:r w:rsidR="003A7ADF">
        <w:rPr>
          <w:rFonts w:ascii="Times New Roman" w:eastAsia="Times New Roman" w:hAnsi="Times New Roman" w:cs="Times New Roman"/>
          <w:bCs/>
          <w:sz w:val="24"/>
          <w:szCs w:val="24"/>
        </w:rPr>
        <w:t>.</w:t>
      </w:r>
      <w:r w:rsidR="00D47B0C">
        <w:rPr>
          <w:rFonts w:ascii="Times New Roman" w:eastAsia="Times New Roman" w:hAnsi="Times New Roman" w:cs="Times New Roman"/>
          <w:bCs/>
          <w:sz w:val="24"/>
          <w:szCs w:val="24"/>
        </w:rPr>
        <w:t xml:space="preserve"> </w:t>
      </w:r>
      <w:r w:rsidR="003A7ADF">
        <w:rPr>
          <w:rFonts w:ascii="Times New Roman" w:eastAsia="Times New Roman" w:hAnsi="Times New Roman" w:cs="Times New Roman"/>
          <w:bCs/>
          <w:sz w:val="24"/>
          <w:szCs w:val="24"/>
        </w:rPr>
        <w:t>O</w:t>
      </w:r>
      <w:r w:rsidR="00D47B0C">
        <w:rPr>
          <w:rFonts w:ascii="Times New Roman" w:eastAsia="Times New Roman" w:hAnsi="Times New Roman" w:cs="Times New Roman"/>
          <w:bCs/>
          <w:sz w:val="24"/>
          <w:szCs w:val="24"/>
        </w:rPr>
        <w:t>nly 55%</w:t>
      </w:r>
      <w:r w:rsidR="003A7ADF">
        <w:rPr>
          <w:rFonts w:ascii="Times New Roman" w:eastAsia="Times New Roman" w:hAnsi="Times New Roman" w:cs="Times New Roman"/>
          <w:bCs/>
          <w:sz w:val="24"/>
          <w:szCs w:val="24"/>
        </w:rPr>
        <w:t xml:space="preserve"> and 85%</w:t>
      </w:r>
      <w:r w:rsidR="00D47B0C">
        <w:rPr>
          <w:rFonts w:ascii="Times New Roman" w:eastAsia="Times New Roman" w:hAnsi="Times New Roman" w:cs="Times New Roman"/>
          <w:bCs/>
          <w:sz w:val="24"/>
          <w:szCs w:val="24"/>
        </w:rPr>
        <w:t xml:space="preserve"> </w:t>
      </w:r>
      <w:r w:rsidR="003A7ADF">
        <w:rPr>
          <w:rFonts w:ascii="Times New Roman" w:eastAsia="Times New Roman" w:hAnsi="Times New Roman" w:cs="Times New Roman"/>
          <w:bCs/>
          <w:sz w:val="24"/>
          <w:szCs w:val="24"/>
        </w:rPr>
        <w:t>of them</w:t>
      </w:r>
      <w:r w:rsidR="00D47B0C">
        <w:rPr>
          <w:rFonts w:ascii="Times New Roman" w:eastAsia="Times New Roman" w:hAnsi="Times New Roman" w:cs="Times New Roman"/>
          <w:bCs/>
          <w:sz w:val="24"/>
          <w:szCs w:val="24"/>
        </w:rPr>
        <w:t xml:space="preserve"> advised to mother regarding </w:t>
      </w:r>
      <w:r w:rsidR="003A7ADF">
        <w:rPr>
          <w:rFonts w:ascii="Times New Roman" w:eastAsia="Times New Roman" w:hAnsi="Times New Roman" w:cs="Times New Roman"/>
          <w:bCs/>
          <w:sz w:val="24"/>
          <w:szCs w:val="24"/>
        </w:rPr>
        <w:t>adverse affect of vaccination and next schedule of immunization respectively.</w:t>
      </w:r>
      <w:r w:rsidR="00D47B0C">
        <w:rPr>
          <w:rFonts w:ascii="Times New Roman" w:eastAsia="Times New Roman" w:hAnsi="Times New Roman" w:cs="Times New Roman"/>
          <w:bCs/>
          <w:sz w:val="24"/>
          <w:szCs w:val="24"/>
        </w:rPr>
        <w:t xml:space="preserve">                     </w:t>
      </w:r>
    </w:p>
    <w:p w:rsidR="00AF5838" w:rsidRPr="00606F67" w:rsidRDefault="00AF5838" w:rsidP="00606F67">
      <w:pPr>
        <w:autoSpaceDE w:val="0"/>
        <w:autoSpaceDN w:val="0"/>
        <w:adjustRightInd w:val="0"/>
        <w:spacing w:after="0" w:line="360" w:lineRule="auto"/>
        <w:jc w:val="both"/>
        <w:rPr>
          <w:rFonts w:ascii="Times New Roman" w:eastAsia="AndaleSans" w:hAnsi="Times New Roman" w:cs="Times New Roman"/>
          <w:color w:val="000081"/>
          <w:sz w:val="24"/>
          <w:szCs w:val="24"/>
        </w:rPr>
      </w:pPr>
    </w:p>
    <w:p w:rsidR="004742A8" w:rsidRPr="00606F67" w:rsidRDefault="00AF5838" w:rsidP="00606F67">
      <w:pPr>
        <w:autoSpaceDE w:val="0"/>
        <w:autoSpaceDN w:val="0"/>
        <w:adjustRightInd w:val="0"/>
        <w:spacing w:after="0" w:line="360" w:lineRule="auto"/>
        <w:jc w:val="both"/>
        <w:rPr>
          <w:rFonts w:ascii="Times New Roman" w:hAnsi="Times New Roman" w:cs="Times New Roman"/>
          <w:sz w:val="24"/>
          <w:szCs w:val="24"/>
        </w:rPr>
      </w:pPr>
      <w:r w:rsidRPr="00606F67">
        <w:rPr>
          <w:rFonts w:ascii="Times New Roman" w:hAnsi="Times New Roman" w:cs="Times New Roman"/>
          <w:b/>
          <w:sz w:val="24"/>
          <w:szCs w:val="24"/>
        </w:rPr>
        <w:t>DISCUSSION</w:t>
      </w:r>
      <w:r w:rsidR="00225CC6" w:rsidRPr="00606F67">
        <w:rPr>
          <w:rFonts w:ascii="Times New Roman" w:hAnsi="Times New Roman" w:cs="Times New Roman"/>
          <w:sz w:val="24"/>
          <w:szCs w:val="24"/>
        </w:rPr>
        <w:t>-</w:t>
      </w:r>
      <w:r w:rsidRPr="00606F67">
        <w:rPr>
          <w:rFonts w:ascii="Times New Roman" w:hAnsi="Times New Roman" w:cs="Times New Roman"/>
          <w:sz w:val="24"/>
          <w:szCs w:val="24"/>
        </w:rPr>
        <w:t xml:space="preserve"> </w:t>
      </w:r>
      <w:r w:rsidRPr="00606F67">
        <w:rPr>
          <w:rFonts w:ascii="Times New Roman" w:eastAsia="AndaleSans" w:hAnsi="Times New Roman" w:cs="Times New Roman"/>
          <w:sz w:val="24"/>
          <w:szCs w:val="24"/>
        </w:rPr>
        <w:t>Despite all the efforts taken by the Government of India and international agencies, the proportion of unimmunized and partially immunized children remain quite high and we lag far behind the National socio-demographic goal of 85</w:t>
      </w:r>
      <w:r w:rsidR="002E45CB" w:rsidRPr="00606F67">
        <w:rPr>
          <w:rFonts w:ascii="Times New Roman" w:eastAsia="AndaleSans" w:hAnsi="Times New Roman" w:cs="Times New Roman"/>
          <w:sz w:val="24"/>
          <w:szCs w:val="24"/>
        </w:rPr>
        <w:t>% coverage of all the vaccines</w:t>
      </w:r>
      <w:r w:rsidR="005A554A">
        <w:rPr>
          <w:rFonts w:ascii="Times New Roman" w:eastAsia="AndaleSans" w:hAnsi="Times New Roman" w:cs="Times New Roman"/>
          <w:sz w:val="24"/>
          <w:szCs w:val="24"/>
          <w:vertAlign w:val="superscript"/>
        </w:rPr>
        <w:t>10</w:t>
      </w:r>
      <w:r w:rsidRPr="00606F67">
        <w:rPr>
          <w:rFonts w:ascii="Times New Roman" w:eastAsia="AndaleSans" w:hAnsi="Times New Roman" w:cs="Times New Roman"/>
          <w:sz w:val="24"/>
          <w:szCs w:val="24"/>
        </w:rPr>
        <w:t>.</w:t>
      </w:r>
      <w:r w:rsidR="008A34C4" w:rsidRPr="00606F67">
        <w:rPr>
          <w:rFonts w:ascii="Times New Roman" w:hAnsi="Times New Roman" w:cs="Times New Roman"/>
          <w:sz w:val="24"/>
          <w:szCs w:val="24"/>
        </w:rPr>
        <w:t xml:space="preserve">The insufficient knowledge of the </w:t>
      </w:r>
      <w:r w:rsidR="00524D93" w:rsidRPr="00606F67">
        <w:rPr>
          <w:rFonts w:ascii="Times New Roman" w:hAnsi="Times New Roman" w:cs="Times New Roman"/>
          <w:sz w:val="24"/>
          <w:szCs w:val="24"/>
        </w:rPr>
        <w:t xml:space="preserve">health workers </w:t>
      </w:r>
      <w:r w:rsidR="008A34C4" w:rsidRPr="00606F67">
        <w:rPr>
          <w:rFonts w:ascii="Times New Roman" w:hAnsi="Times New Roman" w:cs="Times New Roman"/>
          <w:sz w:val="24"/>
          <w:szCs w:val="24"/>
        </w:rPr>
        <w:t>requires sincere effort on the part of the hea</w:t>
      </w:r>
      <w:r w:rsidR="00225CC6" w:rsidRPr="00606F67">
        <w:rPr>
          <w:rFonts w:ascii="Times New Roman" w:hAnsi="Times New Roman" w:cs="Times New Roman"/>
          <w:sz w:val="24"/>
          <w:szCs w:val="24"/>
        </w:rPr>
        <w:t>lth professionals and policy ma</w:t>
      </w:r>
      <w:r w:rsidR="008A34C4" w:rsidRPr="00606F67">
        <w:rPr>
          <w:rFonts w:ascii="Times New Roman" w:hAnsi="Times New Roman" w:cs="Times New Roman"/>
          <w:sz w:val="24"/>
          <w:szCs w:val="24"/>
        </w:rPr>
        <w:t xml:space="preserve">kers to plan and execute the IEC </w:t>
      </w:r>
      <w:r w:rsidR="00FC4B63" w:rsidRPr="00606F67">
        <w:rPr>
          <w:rFonts w:ascii="Times New Roman" w:hAnsi="Times New Roman" w:cs="Times New Roman"/>
          <w:sz w:val="24"/>
          <w:szCs w:val="24"/>
        </w:rPr>
        <w:t>“</w:t>
      </w:r>
      <w:r w:rsidR="008A34C4" w:rsidRPr="00606F67">
        <w:rPr>
          <w:rFonts w:ascii="Times New Roman" w:hAnsi="Times New Roman" w:cs="Times New Roman"/>
          <w:sz w:val="24"/>
          <w:szCs w:val="24"/>
        </w:rPr>
        <w:t>informatio</w:t>
      </w:r>
      <w:r w:rsidR="00FC4B63" w:rsidRPr="00606F67">
        <w:rPr>
          <w:rFonts w:ascii="Times New Roman" w:hAnsi="Times New Roman" w:cs="Times New Roman"/>
          <w:sz w:val="24"/>
          <w:szCs w:val="24"/>
        </w:rPr>
        <w:t>n, education and communication”</w:t>
      </w:r>
      <w:r w:rsidR="008A34C4" w:rsidRPr="00606F67">
        <w:rPr>
          <w:rFonts w:ascii="Times New Roman" w:hAnsi="Times New Roman" w:cs="Times New Roman"/>
          <w:sz w:val="24"/>
          <w:szCs w:val="24"/>
        </w:rPr>
        <w:t xml:space="preserve"> initiatives.</w:t>
      </w:r>
      <w:r w:rsidR="00524D93" w:rsidRPr="00606F67">
        <w:rPr>
          <w:rFonts w:ascii="Times New Roman" w:eastAsia="AndaleSans" w:hAnsi="Times New Roman" w:cs="Times New Roman"/>
          <w:sz w:val="24"/>
          <w:szCs w:val="24"/>
        </w:rPr>
        <w:t xml:space="preserve"> This study therefore provides us an important insight into the existing level of awareness among the health workers and the areas that need attention.</w:t>
      </w:r>
    </w:p>
    <w:p w:rsidR="004742A8" w:rsidRPr="00606F67" w:rsidRDefault="004742A8" w:rsidP="00606F67">
      <w:pPr>
        <w:autoSpaceDE w:val="0"/>
        <w:autoSpaceDN w:val="0"/>
        <w:adjustRightInd w:val="0"/>
        <w:spacing w:after="0" w:line="360" w:lineRule="auto"/>
        <w:jc w:val="both"/>
        <w:rPr>
          <w:rFonts w:ascii="Times New Roman" w:hAnsi="Times New Roman" w:cs="Times New Roman"/>
          <w:sz w:val="24"/>
          <w:szCs w:val="24"/>
        </w:rPr>
      </w:pPr>
    </w:p>
    <w:p w:rsidR="00AF5838" w:rsidRPr="00606F67" w:rsidRDefault="004742A8" w:rsidP="00606F67">
      <w:pPr>
        <w:autoSpaceDE w:val="0"/>
        <w:autoSpaceDN w:val="0"/>
        <w:adjustRightInd w:val="0"/>
        <w:spacing w:after="0" w:line="360" w:lineRule="auto"/>
        <w:jc w:val="both"/>
        <w:rPr>
          <w:rFonts w:ascii="Times New Roman" w:hAnsi="Times New Roman" w:cs="Times New Roman"/>
          <w:sz w:val="24"/>
          <w:szCs w:val="24"/>
        </w:rPr>
      </w:pPr>
      <w:r w:rsidRPr="00606F67">
        <w:rPr>
          <w:rFonts w:ascii="Times New Roman" w:hAnsi="Times New Roman" w:cs="Times New Roman"/>
          <w:b/>
          <w:sz w:val="24"/>
          <w:szCs w:val="24"/>
        </w:rPr>
        <w:t>Conclusion</w:t>
      </w:r>
      <w:r w:rsidRPr="00606F67">
        <w:rPr>
          <w:rFonts w:ascii="Times New Roman" w:hAnsi="Times New Roman" w:cs="Times New Roman"/>
          <w:sz w:val="24"/>
          <w:szCs w:val="24"/>
        </w:rPr>
        <w:t>-</w:t>
      </w:r>
      <w:r w:rsidR="002554AC" w:rsidRPr="00606F67">
        <w:rPr>
          <w:rFonts w:ascii="Times New Roman" w:hAnsi="Times New Roman" w:cs="Times New Roman"/>
          <w:sz w:val="24"/>
          <w:szCs w:val="24"/>
        </w:rPr>
        <w:t xml:space="preserve"> </w:t>
      </w:r>
      <w:r w:rsidRPr="00606F67">
        <w:rPr>
          <w:rFonts w:ascii="Times New Roman" w:hAnsi="Times New Roman" w:cs="Times New Roman"/>
          <w:sz w:val="24"/>
          <w:szCs w:val="24"/>
        </w:rPr>
        <w:t>We</w:t>
      </w:r>
      <w:r w:rsidR="002554AC" w:rsidRPr="00606F67">
        <w:rPr>
          <w:rFonts w:ascii="Times New Roman" w:hAnsi="Times New Roman" w:cs="Times New Roman"/>
          <w:sz w:val="24"/>
          <w:szCs w:val="24"/>
        </w:rPr>
        <w:t xml:space="preserve"> </w:t>
      </w:r>
      <w:r w:rsidR="00D1539F" w:rsidRPr="00606F67">
        <w:rPr>
          <w:rFonts w:ascii="Times New Roman" w:hAnsi="Times New Roman" w:cs="Times New Roman"/>
          <w:sz w:val="24"/>
          <w:szCs w:val="24"/>
        </w:rPr>
        <w:t>conclude</w:t>
      </w:r>
      <w:r w:rsidR="002554AC" w:rsidRPr="00606F67">
        <w:rPr>
          <w:rFonts w:ascii="Times New Roman" w:hAnsi="Times New Roman" w:cs="Times New Roman"/>
          <w:sz w:val="24"/>
          <w:szCs w:val="24"/>
        </w:rPr>
        <w:t xml:space="preserve"> that the knowledge </w:t>
      </w:r>
      <w:r w:rsidR="00D1539F" w:rsidRPr="00606F67">
        <w:rPr>
          <w:rFonts w:ascii="Times New Roman" w:hAnsi="Times New Roman" w:cs="Times New Roman"/>
          <w:sz w:val="24"/>
          <w:szCs w:val="24"/>
        </w:rPr>
        <w:t xml:space="preserve">of </w:t>
      </w:r>
      <w:r w:rsidRPr="00606F67">
        <w:rPr>
          <w:rFonts w:ascii="Times New Roman" w:hAnsi="Times New Roman" w:cs="Times New Roman"/>
          <w:sz w:val="24"/>
          <w:szCs w:val="24"/>
        </w:rPr>
        <w:t>ANM</w:t>
      </w:r>
      <w:r w:rsidR="002554AC" w:rsidRPr="00606F67">
        <w:rPr>
          <w:rFonts w:ascii="Times New Roman" w:hAnsi="Times New Roman" w:cs="Times New Roman"/>
          <w:sz w:val="24"/>
          <w:szCs w:val="24"/>
        </w:rPr>
        <w:t xml:space="preserve">s </w:t>
      </w:r>
      <w:r w:rsidRPr="00606F67">
        <w:rPr>
          <w:rFonts w:ascii="Times New Roman" w:hAnsi="Times New Roman" w:cs="Times New Roman"/>
          <w:sz w:val="24"/>
          <w:szCs w:val="24"/>
        </w:rPr>
        <w:t xml:space="preserve">about vaccination is not completely adequate and this is reflected on the state of immunization. </w:t>
      </w:r>
      <w:r w:rsidR="00836233" w:rsidRPr="00606F67">
        <w:rPr>
          <w:rFonts w:ascii="Times New Roman" w:hAnsi="Times New Roman" w:cs="Times New Roman"/>
          <w:sz w:val="24"/>
          <w:szCs w:val="24"/>
        </w:rPr>
        <w:t>T</w:t>
      </w:r>
      <w:r w:rsidRPr="00606F67">
        <w:rPr>
          <w:rFonts w:ascii="Times New Roman" w:hAnsi="Times New Roman" w:cs="Times New Roman"/>
          <w:sz w:val="24"/>
          <w:szCs w:val="24"/>
        </w:rPr>
        <w:t>his refers to incomplete knowledge an</w:t>
      </w:r>
      <w:r w:rsidR="002554AC" w:rsidRPr="00606F67">
        <w:rPr>
          <w:rFonts w:ascii="Times New Roman" w:hAnsi="Times New Roman" w:cs="Times New Roman"/>
          <w:sz w:val="24"/>
          <w:szCs w:val="24"/>
        </w:rPr>
        <w:t>d inappropriate practice of ANMs</w:t>
      </w:r>
      <w:r w:rsidRPr="00606F67">
        <w:rPr>
          <w:rFonts w:ascii="Times New Roman" w:hAnsi="Times New Roman" w:cs="Times New Roman"/>
          <w:sz w:val="24"/>
          <w:szCs w:val="24"/>
        </w:rPr>
        <w:t xml:space="preserve">. </w:t>
      </w:r>
      <w:r w:rsidR="00E54CD9" w:rsidRPr="00606F67">
        <w:rPr>
          <w:rFonts w:ascii="Times New Roman" w:hAnsi="Times New Roman" w:cs="Times New Roman"/>
          <w:sz w:val="24"/>
          <w:szCs w:val="24"/>
        </w:rPr>
        <w:t xml:space="preserve">This would require </w:t>
      </w:r>
      <w:r w:rsidRPr="00606F67">
        <w:rPr>
          <w:rFonts w:ascii="Times New Roman" w:hAnsi="Times New Roman" w:cs="Times New Roman"/>
          <w:sz w:val="24"/>
          <w:szCs w:val="24"/>
        </w:rPr>
        <w:t xml:space="preserve">appropriate </w:t>
      </w:r>
      <w:r w:rsidR="00E54CD9" w:rsidRPr="00606F67">
        <w:rPr>
          <w:rFonts w:ascii="Times New Roman" w:hAnsi="Times New Roman" w:cs="Times New Roman"/>
          <w:sz w:val="24"/>
          <w:szCs w:val="24"/>
        </w:rPr>
        <w:t>training and education to</w:t>
      </w:r>
      <w:r w:rsidRPr="00606F67">
        <w:rPr>
          <w:rFonts w:ascii="Times New Roman" w:hAnsi="Times New Roman" w:cs="Times New Roman"/>
          <w:sz w:val="24"/>
          <w:szCs w:val="24"/>
        </w:rPr>
        <w:t xml:space="preserve"> the success of the programme.</w:t>
      </w:r>
    </w:p>
    <w:p w:rsidR="00AF5838" w:rsidRPr="00606F67" w:rsidRDefault="00AF5838" w:rsidP="00606F67">
      <w:pPr>
        <w:spacing w:line="360" w:lineRule="auto"/>
        <w:jc w:val="both"/>
        <w:rPr>
          <w:rFonts w:ascii="Times New Roman" w:hAnsi="Times New Roman" w:cs="Times New Roman"/>
          <w:sz w:val="24"/>
          <w:szCs w:val="24"/>
        </w:rPr>
      </w:pPr>
    </w:p>
    <w:p w:rsidR="005E0815" w:rsidRPr="00606F67" w:rsidRDefault="005E0815" w:rsidP="00606F67">
      <w:pPr>
        <w:autoSpaceDE w:val="0"/>
        <w:autoSpaceDN w:val="0"/>
        <w:adjustRightInd w:val="0"/>
        <w:spacing w:after="0" w:line="240" w:lineRule="auto"/>
        <w:jc w:val="both"/>
        <w:rPr>
          <w:rFonts w:ascii="Times New Roman" w:hAnsi="Times New Roman" w:cs="Times New Roman"/>
          <w:b/>
          <w:sz w:val="24"/>
          <w:szCs w:val="24"/>
          <w:u w:val="single"/>
        </w:rPr>
      </w:pPr>
    </w:p>
    <w:p w:rsidR="005E0815" w:rsidRPr="00606F67" w:rsidRDefault="005E0815" w:rsidP="00606F67">
      <w:pPr>
        <w:autoSpaceDE w:val="0"/>
        <w:autoSpaceDN w:val="0"/>
        <w:adjustRightInd w:val="0"/>
        <w:spacing w:after="0" w:line="240" w:lineRule="auto"/>
        <w:jc w:val="both"/>
        <w:rPr>
          <w:rFonts w:ascii="Times New Roman" w:hAnsi="Times New Roman" w:cs="Times New Roman"/>
          <w:b/>
          <w:sz w:val="24"/>
          <w:szCs w:val="24"/>
          <w:u w:val="single"/>
        </w:rPr>
      </w:pPr>
    </w:p>
    <w:p w:rsidR="005E0815" w:rsidRPr="00606F67" w:rsidRDefault="005E0815" w:rsidP="00606F67">
      <w:pPr>
        <w:autoSpaceDE w:val="0"/>
        <w:autoSpaceDN w:val="0"/>
        <w:adjustRightInd w:val="0"/>
        <w:spacing w:after="0" w:line="240" w:lineRule="auto"/>
        <w:jc w:val="both"/>
        <w:rPr>
          <w:rFonts w:ascii="Times New Roman" w:hAnsi="Times New Roman" w:cs="Times New Roman"/>
          <w:b/>
          <w:sz w:val="24"/>
          <w:szCs w:val="24"/>
          <w:u w:val="single"/>
        </w:rPr>
      </w:pPr>
    </w:p>
    <w:p w:rsidR="005E0815" w:rsidRPr="00606F67" w:rsidRDefault="005E0815" w:rsidP="00606F67">
      <w:pPr>
        <w:autoSpaceDE w:val="0"/>
        <w:autoSpaceDN w:val="0"/>
        <w:adjustRightInd w:val="0"/>
        <w:spacing w:after="0" w:line="240" w:lineRule="auto"/>
        <w:jc w:val="both"/>
        <w:rPr>
          <w:rFonts w:ascii="Times New Roman" w:hAnsi="Times New Roman" w:cs="Times New Roman"/>
          <w:b/>
          <w:sz w:val="24"/>
          <w:szCs w:val="24"/>
          <w:u w:val="single"/>
        </w:rPr>
      </w:pPr>
    </w:p>
    <w:p w:rsidR="005E0815" w:rsidRPr="00606F67" w:rsidRDefault="005E0815" w:rsidP="00606F67">
      <w:pPr>
        <w:autoSpaceDE w:val="0"/>
        <w:autoSpaceDN w:val="0"/>
        <w:adjustRightInd w:val="0"/>
        <w:spacing w:after="0" w:line="240" w:lineRule="auto"/>
        <w:jc w:val="both"/>
        <w:rPr>
          <w:rFonts w:ascii="Times New Roman" w:hAnsi="Times New Roman" w:cs="Times New Roman"/>
          <w:b/>
          <w:sz w:val="24"/>
          <w:szCs w:val="24"/>
          <w:u w:val="single"/>
        </w:rPr>
      </w:pPr>
    </w:p>
    <w:p w:rsidR="005E0815" w:rsidRPr="00606F67" w:rsidRDefault="005E0815" w:rsidP="00606F67">
      <w:pPr>
        <w:autoSpaceDE w:val="0"/>
        <w:autoSpaceDN w:val="0"/>
        <w:adjustRightInd w:val="0"/>
        <w:spacing w:after="0" w:line="240" w:lineRule="auto"/>
        <w:jc w:val="both"/>
        <w:rPr>
          <w:rFonts w:ascii="Times New Roman" w:hAnsi="Times New Roman" w:cs="Times New Roman"/>
          <w:b/>
          <w:sz w:val="24"/>
          <w:szCs w:val="24"/>
          <w:u w:val="single"/>
        </w:rPr>
      </w:pPr>
    </w:p>
    <w:p w:rsidR="005E0815" w:rsidRPr="00606F67" w:rsidRDefault="005E0815" w:rsidP="00606F67">
      <w:pPr>
        <w:autoSpaceDE w:val="0"/>
        <w:autoSpaceDN w:val="0"/>
        <w:adjustRightInd w:val="0"/>
        <w:spacing w:after="0" w:line="240" w:lineRule="auto"/>
        <w:jc w:val="both"/>
        <w:rPr>
          <w:rFonts w:ascii="Times New Roman" w:hAnsi="Times New Roman" w:cs="Times New Roman"/>
          <w:b/>
          <w:sz w:val="24"/>
          <w:szCs w:val="24"/>
          <w:u w:val="single"/>
        </w:rPr>
      </w:pPr>
    </w:p>
    <w:p w:rsidR="005E0815" w:rsidRPr="00606F67" w:rsidRDefault="005E0815" w:rsidP="00606F67">
      <w:pPr>
        <w:autoSpaceDE w:val="0"/>
        <w:autoSpaceDN w:val="0"/>
        <w:adjustRightInd w:val="0"/>
        <w:spacing w:after="0" w:line="240" w:lineRule="auto"/>
        <w:jc w:val="both"/>
        <w:rPr>
          <w:rFonts w:ascii="Times New Roman" w:hAnsi="Times New Roman" w:cs="Times New Roman"/>
          <w:b/>
          <w:sz w:val="24"/>
          <w:szCs w:val="24"/>
          <w:u w:val="single"/>
        </w:rPr>
      </w:pPr>
    </w:p>
    <w:p w:rsidR="005E0815" w:rsidRPr="00606F67" w:rsidRDefault="005E0815" w:rsidP="00606F67">
      <w:pPr>
        <w:autoSpaceDE w:val="0"/>
        <w:autoSpaceDN w:val="0"/>
        <w:adjustRightInd w:val="0"/>
        <w:spacing w:after="0" w:line="240" w:lineRule="auto"/>
        <w:jc w:val="both"/>
        <w:rPr>
          <w:rFonts w:ascii="Times New Roman" w:hAnsi="Times New Roman" w:cs="Times New Roman"/>
          <w:b/>
          <w:sz w:val="24"/>
          <w:szCs w:val="24"/>
          <w:u w:val="single"/>
        </w:rPr>
      </w:pPr>
    </w:p>
    <w:p w:rsidR="005E0815" w:rsidRPr="00606F67" w:rsidRDefault="005E0815" w:rsidP="00606F67">
      <w:pPr>
        <w:autoSpaceDE w:val="0"/>
        <w:autoSpaceDN w:val="0"/>
        <w:adjustRightInd w:val="0"/>
        <w:spacing w:after="0" w:line="240" w:lineRule="auto"/>
        <w:jc w:val="both"/>
        <w:rPr>
          <w:rFonts w:ascii="Times New Roman" w:hAnsi="Times New Roman" w:cs="Times New Roman"/>
          <w:b/>
          <w:sz w:val="24"/>
          <w:szCs w:val="24"/>
          <w:u w:val="single"/>
        </w:rPr>
      </w:pPr>
    </w:p>
    <w:p w:rsidR="005E0815" w:rsidRPr="00606F67" w:rsidRDefault="005E0815" w:rsidP="00606F67">
      <w:pPr>
        <w:autoSpaceDE w:val="0"/>
        <w:autoSpaceDN w:val="0"/>
        <w:adjustRightInd w:val="0"/>
        <w:spacing w:after="0" w:line="240" w:lineRule="auto"/>
        <w:jc w:val="both"/>
        <w:rPr>
          <w:rFonts w:ascii="Times New Roman" w:hAnsi="Times New Roman" w:cs="Times New Roman"/>
          <w:b/>
          <w:sz w:val="24"/>
          <w:szCs w:val="24"/>
          <w:u w:val="single"/>
        </w:rPr>
      </w:pPr>
    </w:p>
    <w:p w:rsidR="005E0815" w:rsidRPr="00606F67" w:rsidRDefault="005E0815" w:rsidP="00606F67">
      <w:pPr>
        <w:autoSpaceDE w:val="0"/>
        <w:autoSpaceDN w:val="0"/>
        <w:adjustRightInd w:val="0"/>
        <w:spacing w:after="0" w:line="240" w:lineRule="auto"/>
        <w:jc w:val="both"/>
        <w:rPr>
          <w:rFonts w:ascii="Times New Roman" w:hAnsi="Times New Roman" w:cs="Times New Roman"/>
          <w:b/>
          <w:sz w:val="24"/>
          <w:szCs w:val="24"/>
          <w:u w:val="single"/>
        </w:rPr>
      </w:pPr>
    </w:p>
    <w:p w:rsidR="005E0815" w:rsidRPr="00606F67" w:rsidRDefault="005E0815" w:rsidP="00606F67">
      <w:pPr>
        <w:autoSpaceDE w:val="0"/>
        <w:autoSpaceDN w:val="0"/>
        <w:adjustRightInd w:val="0"/>
        <w:spacing w:after="0" w:line="240" w:lineRule="auto"/>
        <w:jc w:val="both"/>
        <w:rPr>
          <w:rFonts w:ascii="Times New Roman" w:hAnsi="Times New Roman" w:cs="Times New Roman"/>
          <w:b/>
          <w:sz w:val="24"/>
          <w:szCs w:val="24"/>
          <w:u w:val="single"/>
        </w:rPr>
      </w:pPr>
    </w:p>
    <w:p w:rsidR="005E0815" w:rsidRPr="00606F67" w:rsidRDefault="005E0815" w:rsidP="00606F67">
      <w:pPr>
        <w:autoSpaceDE w:val="0"/>
        <w:autoSpaceDN w:val="0"/>
        <w:adjustRightInd w:val="0"/>
        <w:spacing w:after="0" w:line="240" w:lineRule="auto"/>
        <w:jc w:val="both"/>
        <w:rPr>
          <w:rFonts w:ascii="Times New Roman" w:hAnsi="Times New Roman" w:cs="Times New Roman"/>
          <w:b/>
          <w:sz w:val="24"/>
          <w:szCs w:val="24"/>
          <w:u w:val="single"/>
        </w:rPr>
      </w:pPr>
    </w:p>
    <w:p w:rsidR="005E0815" w:rsidRPr="00606F67" w:rsidRDefault="005E0815" w:rsidP="00606F67">
      <w:pPr>
        <w:autoSpaceDE w:val="0"/>
        <w:autoSpaceDN w:val="0"/>
        <w:adjustRightInd w:val="0"/>
        <w:spacing w:after="0" w:line="240" w:lineRule="auto"/>
        <w:jc w:val="both"/>
        <w:rPr>
          <w:rFonts w:ascii="Times New Roman" w:hAnsi="Times New Roman" w:cs="Times New Roman"/>
          <w:b/>
          <w:sz w:val="24"/>
          <w:szCs w:val="24"/>
          <w:u w:val="single"/>
        </w:rPr>
      </w:pPr>
    </w:p>
    <w:p w:rsidR="009A6F95" w:rsidRDefault="009A6F95" w:rsidP="00606F67">
      <w:pPr>
        <w:autoSpaceDE w:val="0"/>
        <w:autoSpaceDN w:val="0"/>
        <w:adjustRightInd w:val="0"/>
        <w:spacing w:after="0" w:line="360" w:lineRule="auto"/>
        <w:jc w:val="both"/>
        <w:rPr>
          <w:rFonts w:ascii="Times New Roman" w:hAnsi="Times New Roman" w:cs="Times New Roman"/>
          <w:b/>
          <w:sz w:val="24"/>
          <w:szCs w:val="24"/>
          <w:u w:val="single"/>
        </w:rPr>
      </w:pPr>
    </w:p>
    <w:p w:rsidR="009A6F95" w:rsidRDefault="009A6F95" w:rsidP="00606F67">
      <w:pPr>
        <w:autoSpaceDE w:val="0"/>
        <w:autoSpaceDN w:val="0"/>
        <w:adjustRightInd w:val="0"/>
        <w:spacing w:after="0" w:line="360" w:lineRule="auto"/>
        <w:jc w:val="both"/>
        <w:rPr>
          <w:rFonts w:ascii="Times New Roman" w:hAnsi="Times New Roman" w:cs="Times New Roman"/>
          <w:b/>
          <w:sz w:val="24"/>
          <w:szCs w:val="24"/>
          <w:u w:val="single"/>
        </w:rPr>
      </w:pPr>
    </w:p>
    <w:p w:rsidR="009A6F95" w:rsidRDefault="009A6F95" w:rsidP="00606F67">
      <w:pPr>
        <w:autoSpaceDE w:val="0"/>
        <w:autoSpaceDN w:val="0"/>
        <w:adjustRightInd w:val="0"/>
        <w:spacing w:after="0" w:line="360" w:lineRule="auto"/>
        <w:jc w:val="both"/>
        <w:rPr>
          <w:rFonts w:ascii="Times New Roman" w:hAnsi="Times New Roman" w:cs="Times New Roman"/>
          <w:b/>
          <w:sz w:val="24"/>
          <w:szCs w:val="24"/>
          <w:u w:val="single"/>
        </w:rPr>
      </w:pPr>
    </w:p>
    <w:p w:rsidR="009A6F95" w:rsidRDefault="009A6F95" w:rsidP="00606F67">
      <w:pPr>
        <w:autoSpaceDE w:val="0"/>
        <w:autoSpaceDN w:val="0"/>
        <w:adjustRightInd w:val="0"/>
        <w:spacing w:after="0" w:line="360" w:lineRule="auto"/>
        <w:jc w:val="both"/>
        <w:rPr>
          <w:rFonts w:ascii="Times New Roman" w:hAnsi="Times New Roman" w:cs="Times New Roman"/>
          <w:b/>
          <w:sz w:val="24"/>
          <w:szCs w:val="24"/>
          <w:u w:val="single"/>
        </w:rPr>
      </w:pPr>
    </w:p>
    <w:p w:rsidR="009A6F95" w:rsidRDefault="009A6F95" w:rsidP="00606F67">
      <w:pPr>
        <w:autoSpaceDE w:val="0"/>
        <w:autoSpaceDN w:val="0"/>
        <w:adjustRightInd w:val="0"/>
        <w:spacing w:after="0" w:line="360" w:lineRule="auto"/>
        <w:jc w:val="both"/>
        <w:rPr>
          <w:rFonts w:ascii="Times New Roman" w:hAnsi="Times New Roman" w:cs="Times New Roman"/>
          <w:b/>
          <w:sz w:val="24"/>
          <w:szCs w:val="24"/>
          <w:u w:val="single"/>
        </w:rPr>
      </w:pPr>
    </w:p>
    <w:p w:rsidR="009A6F95" w:rsidRDefault="009A6F95" w:rsidP="00606F67">
      <w:pPr>
        <w:autoSpaceDE w:val="0"/>
        <w:autoSpaceDN w:val="0"/>
        <w:adjustRightInd w:val="0"/>
        <w:spacing w:after="0" w:line="360" w:lineRule="auto"/>
        <w:jc w:val="both"/>
        <w:rPr>
          <w:rFonts w:ascii="Times New Roman" w:hAnsi="Times New Roman" w:cs="Times New Roman"/>
          <w:b/>
          <w:sz w:val="24"/>
          <w:szCs w:val="24"/>
          <w:u w:val="single"/>
        </w:rPr>
      </w:pPr>
    </w:p>
    <w:p w:rsidR="009A6F95" w:rsidRDefault="009A6F95" w:rsidP="00606F67">
      <w:pPr>
        <w:autoSpaceDE w:val="0"/>
        <w:autoSpaceDN w:val="0"/>
        <w:adjustRightInd w:val="0"/>
        <w:spacing w:after="0" w:line="360" w:lineRule="auto"/>
        <w:jc w:val="both"/>
        <w:rPr>
          <w:rFonts w:ascii="Times New Roman" w:hAnsi="Times New Roman" w:cs="Times New Roman"/>
          <w:b/>
          <w:sz w:val="24"/>
          <w:szCs w:val="24"/>
          <w:u w:val="single"/>
        </w:rPr>
      </w:pPr>
    </w:p>
    <w:p w:rsidR="009A6F95" w:rsidRDefault="009A6F95" w:rsidP="00606F67">
      <w:pPr>
        <w:autoSpaceDE w:val="0"/>
        <w:autoSpaceDN w:val="0"/>
        <w:adjustRightInd w:val="0"/>
        <w:spacing w:after="0" w:line="360" w:lineRule="auto"/>
        <w:jc w:val="both"/>
        <w:rPr>
          <w:rFonts w:ascii="Times New Roman" w:hAnsi="Times New Roman" w:cs="Times New Roman"/>
          <w:b/>
          <w:sz w:val="24"/>
          <w:szCs w:val="24"/>
          <w:u w:val="single"/>
        </w:rPr>
      </w:pPr>
    </w:p>
    <w:p w:rsidR="00154AC7" w:rsidRPr="00606F67" w:rsidRDefault="00154AC7" w:rsidP="00606F67">
      <w:pPr>
        <w:autoSpaceDE w:val="0"/>
        <w:autoSpaceDN w:val="0"/>
        <w:adjustRightInd w:val="0"/>
        <w:spacing w:after="0" w:line="360" w:lineRule="auto"/>
        <w:jc w:val="both"/>
        <w:rPr>
          <w:rFonts w:ascii="Times New Roman" w:hAnsi="Times New Roman" w:cs="Times New Roman"/>
          <w:b/>
          <w:sz w:val="24"/>
          <w:szCs w:val="24"/>
          <w:u w:val="single"/>
        </w:rPr>
      </w:pPr>
      <w:r w:rsidRPr="00606F67">
        <w:rPr>
          <w:rFonts w:ascii="Times New Roman" w:hAnsi="Times New Roman" w:cs="Times New Roman"/>
          <w:b/>
          <w:sz w:val="24"/>
          <w:szCs w:val="24"/>
          <w:u w:val="single"/>
        </w:rPr>
        <w:t>References</w:t>
      </w:r>
    </w:p>
    <w:p w:rsidR="00154AC7" w:rsidRPr="00606F67" w:rsidRDefault="00154AC7" w:rsidP="00606F67">
      <w:pPr>
        <w:autoSpaceDE w:val="0"/>
        <w:autoSpaceDN w:val="0"/>
        <w:adjustRightInd w:val="0"/>
        <w:spacing w:after="0" w:line="360" w:lineRule="auto"/>
        <w:jc w:val="both"/>
        <w:rPr>
          <w:rFonts w:ascii="Times New Roman" w:hAnsi="Times New Roman" w:cs="Times New Roman"/>
          <w:b/>
          <w:sz w:val="24"/>
          <w:szCs w:val="24"/>
          <w:u w:val="single"/>
        </w:rPr>
      </w:pPr>
    </w:p>
    <w:p w:rsidR="003A2669" w:rsidRPr="00606F67" w:rsidRDefault="00154AC7" w:rsidP="00606F67">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606F67">
        <w:rPr>
          <w:rFonts w:ascii="Times New Roman" w:hAnsi="Times New Roman" w:cs="Times New Roman"/>
          <w:sz w:val="24"/>
          <w:szCs w:val="24"/>
        </w:rPr>
        <w:t xml:space="preserve">GIVS. Global Immunization Vision </w:t>
      </w:r>
      <w:r w:rsidR="002E45CB" w:rsidRPr="00606F67">
        <w:rPr>
          <w:rFonts w:ascii="Times New Roman" w:hAnsi="Times New Roman" w:cs="Times New Roman"/>
          <w:sz w:val="24"/>
          <w:szCs w:val="24"/>
        </w:rPr>
        <w:t xml:space="preserve">and Strategy 2006-2015. Geneva: </w:t>
      </w:r>
      <w:r w:rsidRPr="00606F67">
        <w:rPr>
          <w:rFonts w:ascii="Times New Roman" w:hAnsi="Times New Roman" w:cs="Times New Roman"/>
          <w:sz w:val="24"/>
          <w:szCs w:val="24"/>
        </w:rPr>
        <w:t>WHO/UNICEF; 2005. Cited in</w:t>
      </w:r>
      <w:r w:rsidR="00CE5015" w:rsidRPr="00606F67">
        <w:rPr>
          <w:rFonts w:ascii="Times New Roman" w:hAnsi="Times New Roman" w:cs="Times New Roman"/>
          <w:sz w:val="24"/>
          <w:szCs w:val="24"/>
        </w:rPr>
        <w:t xml:space="preserve"> </w:t>
      </w:r>
      <w:hyperlink r:id="rId8" w:history="1">
        <w:r w:rsidRPr="00606F67">
          <w:rPr>
            <w:rStyle w:val="Hyperlink"/>
            <w:rFonts w:ascii="Times New Roman" w:hAnsi="Times New Roman" w:cs="Times New Roman"/>
            <w:color w:val="auto"/>
            <w:sz w:val="24"/>
            <w:szCs w:val="24"/>
          </w:rPr>
          <w:t>http://whqlibdoc.who.int/hq/2005/WHO_IVB_05.05</w:t>
        </w:r>
      </w:hyperlink>
      <w:r w:rsidRPr="00606F67">
        <w:rPr>
          <w:rFonts w:ascii="Times New Roman" w:hAnsi="Times New Roman" w:cs="Times New Roman"/>
          <w:sz w:val="24"/>
          <w:szCs w:val="24"/>
        </w:rPr>
        <w:t xml:space="preserve"> </w:t>
      </w:r>
      <w:r w:rsidR="00CE5015" w:rsidRPr="00606F67">
        <w:rPr>
          <w:rFonts w:ascii="Times New Roman" w:hAnsi="Times New Roman" w:cs="Times New Roman"/>
          <w:sz w:val="24"/>
          <w:szCs w:val="24"/>
        </w:rPr>
        <w:t>.pdf [accessed on 21</w:t>
      </w:r>
      <w:r w:rsidRPr="00606F67">
        <w:rPr>
          <w:rFonts w:ascii="Times New Roman" w:hAnsi="Times New Roman" w:cs="Times New Roman"/>
          <w:sz w:val="24"/>
          <w:szCs w:val="24"/>
        </w:rPr>
        <w:t xml:space="preserve"> </w:t>
      </w:r>
      <w:r w:rsidR="00F61C25" w:rsidRPr="00606F67">
        <w:rPr>
          <w:rFonts w:ascii="Times New Roman" w:hAnsi="Times New Roman" w:cs="Times New Roman"/>
          <w:sz w:val="24"/>
          <w:szCs w:val="24"/>
        </w:rPr>
        <w:t>January</w:t>
      </w:r>
      <w:r w:rsidR="00CE5015" w:rsidRPr="00606F67">
        <w:rPr>
          <w:rFonts w:ascii="Times New Roman" w:hAnsi="Times New Roman" w:cs="Times New Roman"/>
          <w:sz w:val="24"/>
          <w:szCs w:val="24"/>
        </w:rPr>
        <w:t xml:space="preserve"> 2012</w:t>
      </w:r>
      <w:r w:rsidRPr="00606F67">
        <w:rPr>
          <w:rFonts w:ascii="Times New Roman" w:hAnsi="Times New Roman" w:cs="Times New Roman"/>
          <w:sz w:val="24"/>
          <w:szCs w:val="24"/>
        </w:rPr>
        <w:t>].</w:t>
      </w:r>
    </w:p>
    <w:p w:rsidR="00361174" w:rsidRPr="00606F67" w:rsidRDefault="003A2669" w:rsidP="00606F67">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606F67">
        <w:rPr>
          <w:rFonts w:ascii="Times New Roman" w:hAnsi="Times New Roman" w:cs="Times New Roman"/>
          <w:sz w:val="24"/>
          <w:szCs w:val="24"/>
        </w:rPr>
        <w:t>Expanded Programme on Immunization. The Social Science and Immunization Research Project. Wkly Epidemiol Rec 1998; 73: 285-8.</w:t>
      </w:r>
    </w:p>
    <w:p w:rsidR="003A2669" w:rsidRPr="00606F67" w:rsidRDefault="00361174" w:rsidP="00606F67">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606F67">
        <w:rPr>
          <w:rFonts w:ascii="Times New Roman" w:hAnsi="Times New Roman" w:cs="Times New Roman"/>
          <w:sz w:val="24"/>
          <w:szCs w:val="24"/>
        </w:rPr>
        <w:t>Das, N. Mishra, V. Saha, P. (2001) “Does Community Access Affect the Use of Health</w:t>
      </w:r>
      <w:r w:rsidR="00F61C25" w:rsidRPr="00606F67">
        <w:rPr>
          <w:rFonts w:ascii="Times New Roman" w:hAnsi="Times New Roman" w:cs="Times New Roman"/>
          <w:sz w:val="24"/>
          <w:szCs w:val="24"/>
        </w:rPr>
        <w:t xml:space="preserve"> </w:t>
      </w:r>
      <w:r w:rsidRPr="00606F67">
        <w:rPr>
          <w:rFonts w:ascii="Times New Roman" w:hAnsi="Times New Roman" w:cs="Times New Roman"/>
          <w:sz w:val="24"/>
          <w:szCs w:val="24"/>
        </w:rPr>
        <w:t>and family Welfare Services in Rural India?” National Family Health Survey Subject</w:t>
      </w:r>
      <w:r w:rsidR="00F61C25" w:rsidRPr="00606F67">
        <w:rPr>
          <w:rFonts w:ascii="Times New Roman" w:hAnsi="Times New Roman" w:cs="Times New Roman"/>
          <w:sz w:val="24"/>
          <w:szCs w:val="24"/>
        </w:rPr>
        <w:t xml:space="preserve"> </w:t>
      </w:r>
      <w:r w:rsidRPr="00606F67">
        <w:rPr>
          <w:rFonts w:ascii="Times New Roman" w:hAnsi="Times New Roman" w:cs="Times New Roman"/>
          <w:sz w:val="24"/>
          <w:szCs w:val="24"/>
        </w:rPr>
        <w:t>Reports.</w:t>
      </w:r>
    </w:p>
    <w:p w:rsidR="00C612CF" w:rsidRPr="00606F67" w:rsidRDefault="003A2669" w:rsidP="00606F67">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606F67">
        <w:rPr>
          <w:rFonts w:ascii="Times New Roman" w:hAnsi="Times New Roman" w:cs="Times New Roman"/>
          <w:sz w:val="24"/>
          <w:szCs w:val="24"/>
        </w:rPr>
        <w:t>Anand S, Bärnighausen T. Health workers and vaccination coverage in developing countries: an econometric analysis. Lancet 2007; 369:1277-85.</w:t>
      </w:r>
    </w:p>
    <w:p w:rsidR="00C612CF" w:rsidRPr="00606F67" w:rsidRDefault="00C612CF" w:rsidP="00606F67">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606F67">
        <w:rPr>
          <w:rFonts w:ascii="Times New Roman" w:hAnsi="Times New Roman" w:cs="Times New Roman"/>
          <w:sz w:val="24"/>
          <w:szCs w:val="24"/>
        </w:rPr>
        <w:t>Petrovic V, Seguljev Z, Gajin B. Maintaining the cold chain for vaccines. Med Pregl. 2005; 58: 333-41.</w:t>
      </w:r>
    </w:p>
    <w:p w:rsidR="00C612CF" w:rsidRPr="00606F67" w:rsidRDefault="00C612CF" w:rsidP="00606F67">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rPr>
      </w:pPr>
      <w:r w:rsidRPr="00606F67">
        <w:rPr>
          <w:rFonts w:ascii="Times New Roman" w:hAnsi="Times New Roman" w:cs="Times New Roman"/>
          <w:sz w:val="24"/>
          <w:szCs w:val="24"/>
        </w:rPr>
        <w:t>Adhikari P, Dhungel S, Shrestha R et al. Knowledge, attitude and practice (KAP) study regarding facts for life. Nepal Med Coll J 2006; 8: 93-6.</w:t>
      </w:r>
    </w:p>
    <w:p w:rsidR="004D4D65" w:rsidRPr="00606F67" w:rsidRDefault="00C612CF" w:rsidP="00606F67">
      <w:pPr>
        <w:pStyle w:val="ListParagraph"/>
        <w:numPr>
          <w:ilvl w:val="0"/>
          <w:numId w:val="8"/>
        </w:numPr>
        <w:autoSpaceDE w:val="0"/>
        <w:autoSpaceDN w:val="0"/>
        <w:adjustRightInd w:val="0"/>
        <w:spacing w:after="0" w:line="360" w:lineRule="auto"/>
        <w:jc w:val="both"/>
        <w:rPr>
          <w:rFonts w:ascii="Times New Roman" w:hAnsi="Times New Roman" w:cs="Times New Roman"/>
          <w:b/>
          <w:sz w:val="24"/>
          <w:szCs w:val="24"/>
          <w:u w:val="single"/>
        </w:rPr>
      </w:pPr>
      <w:r w:rsidRPr="00606F67">
        <w:rPr>
          <w:rFonts w:ascii="Times New Roman" w:hAnsi="Times New Roman" w:cs="Times New Roman"/>
          <w:sz w:val="24"/>
          <w:szCs w:val="24"/>
        </w:rPr>
        <w:t>Anjum Q, Omair A, Inam SN et al. Improving vaccination status of children under five through</w:t>
      </w:r>
      <w:r w:rsidR="00F61C25" w:rsidRPr="00606F67">
        <w:rPr>
          <w:rFonts w:ascii="Times New Roman" w:hAnsi="Times New Roman" w:cs="Times New Roman"/>
          <w:sz w:val="24"/>
          <w:szCs w:val="24"/>
        </w:rPr>
        <w:t xml:space="preserve"> </w:t>
      </w:r>
      <w:r w:rsidRPr="00606F67">
        <w:rPr>
          <w:rFonts w:ascii="Times New Roman" w:hAnsi="Times New Roman" w:cs="Times New Roman"/>
          <w:sz w:val="24"/>
          <w:szCs w:val="24"/>
        </w:rPr>
        <w:t>health education. J Pak Med Assoc 2004; 54: 610-3.</w:t>
      </w:r>
    </w:p>
    <w:p w:rsidR="00154AC7" w:rsidRPr="005A554A" w:rsidRDefault="004D4D65" w:rsidP="00606F67">
      <w:pPr>
        <w:pStyle w:val="ListParagraph"/>
        <w:numPr>
          <w:ilvl w:val="0"/>
          <w:numId w:val="8"/>
        </w:numPr>
        <w:autoSpaceDE w:val="0"/>
        <w:autoSpaceDN w:val="0"/>
        <w:adjustRightInd w:val="0"/>
        <w:spacing w:after="0" w:line="360" w:lineRule="auto"/>
        <w:jc w:val="both"/>
        <w:rPr>
          <w:rFonts w:ascii="Times New Roman" w:hAnsi="Times New Roman" w:cs="Times New Roman"/>
          <w:b/>
          <w:sz w:val="24"/>
          <w:szCs w:val="24"/>
          <w:u w:val="single"/>
        </w:rPr>
      </w:pPr>
      <w:r w:rsidRPr="005A554A">
        <w:rPr>
          <w:rFonts w:ascii="Times New Roman" w:eastAsia="AndaleSans" w:hAnsi="Times New Roman" w:cs="Times New Roman"/>
          <w:sz w:val="24"/>
          <w:szCs w:val="24"/>
        </w:rPr>
        <w:t xml:space="preserve">Gulati N, Sahgal K, Gogia V, Jain BK. Factors influencing immunisation status of urban and rural children in Delhi. </w:t>
      </w:r>
      <w:r w:rsidRPr="005A554A">
        <w:rPr>
          <w:rFonts w:ascii="Times New Roman" w:eastAsia="AndaleSans" w:hAnsi="Times New Roman" w:cs="Times New Roman"/>
          <w:iCs/>
          <w:sz w:val="24"/>
          <w:szCs w:val="24"/>
        </w:rPr>
        <w:t xml:space="preserve">Indian Journal of Community Medicine. </w:t>
      </w:r>
      <w:r w:rsidRPr="005A554A">
        <w:rPr>
          <w:rFonts w:ascii="Times New Roman" w:eastAsia="AndaleSans" w:hAnsi="Times New Roman" w:cs="Times New Roman"/>
          <w:sz w:val="24"/>
          <w:szCs w:val="24"/>
        </w:rPr>
        <w:t>1990;15(4):180-184.</w:t>
      </w:r>
    </w:p>
    <w:p w:rsidR="00AE779C" w:rsidRPr="005A554A" w:rsidRDefault="00361174" w:rsidP="00AE779C">
      <w:pPr>
        <w:pStyle w:val="ListParagraph"/>
        <w:numPr>
          <w:ilvl w:val="0"/>
          <w:numId w:val="8"/>
        </w:numPr>
        <w:autoSpaceDE w:val="0"/>
        <w:autoSpaceDN w:val="0"/>
        <w:adjustRightInd w:val="0"/>
        <w:spacing w:after="0" w:line="360" w:lineRule="auto"/>
        <w:jc w:val="both"/>
        <w:rPr>
          <w:rFonts w:ascii="Times New Roman" w:hAnsi="Times New Roman" w:cs="Times New Roman"/>
          <w:b/>
          <w:sz w:val="24"/>
          <w:szCs w:val="24"/>
        </w:rPr>
      </w:pPr>
      <w:r w:rsidRPr="005A554A">
        <w:rPr>
          <w:rFonts w:ascii="Times New Roman" w:hAnsi="Times New Roman" w:cs="Times New Roman"/>
          <w:sz w:val="24"/>
          <w:szCs w:val="24"/>
        </w:rPr>
        <w:t>Shah B, Sharma M, Vani SN. Knowledge, attitude and practice of immunization in an urban educated</w:t>
      </w:r>
      <w:r w:rsidR="00F61C25" w:rsidRPr="005A554A">
        <w:rPr>
          <w:rFonts w:ascii="Times New Roman" w:hAnsi="Times New Roman" w:cs="Times New Roman"/>
          <w:sz w:val="24"/>
          <w:szCs w:val="24"/>
        </w:rPr>
        <w:t xml:space="preserve"> </w:t>
      </w:r>
      <w:r w:rsidRPr="005A554A">
        <w:rPr>
          <w:rFonts w:ascii="Times New Roman" w:hAnsi="Times New Roman" w:cs="Times New Roman"/>
          <w:sz w:val="24"/>
          <w:szCs w:val="24"/>
        </w:rPr>
        <w:t>population. Indian J Pediatr 1991; 58:691-5.</w:t>
      </w:r>
    </w:p>
    <w:p w:rsidR="00AE779C" w:rsidRPr="005A554A" w:rsidRDefault="005A554A" w:rsidP="005A554A">
      <w:pPr>
        <w:pStyle w:val="ListParagraph"/>
        <w:numPr>
          <w:ilvl w:val="0"/>
          <w:numId w:val="8"/>
        </w:numPr>
        <w:autoSpaceDE w:val="0"/>
        <w:autoSpaceDN w:val="0"/>
        <w:adjustRightInd w:val="0"/>
        <w:spacing w:after="0" w:line="360" w:lineRule="auto"/>
        <w:jc w:val="both"/>
        <w:rPr>
          <w:rFonts w:ascii="Times New Roman" w:hAnsi="Times New Roman" w:cs="Times New Roman"/>
          <w:b/>
          <w:sz w:val="24"/>
          <w:szCs w:val="24"/>
        </w:rPr>
      </w:pPr>
      <w:r w:rsidRPr="005A554A">
        <w:rPr>
          <w:rFonts w:ascii="Times New Roman" w:eastAsia="AndaleSans" w:hAnsi="Times New Roman" w:cs="Times New Roman"/>
          <w:color w:val="000081"/>
          <w:sz w:val="24"/>
          <w:szCs w:val="24"/>
        </w:rPr>
        <w:t>National Population policy 2000, Ministry of Health &amp; Family Welfare, New Delhi. Government of India. 2000</w:t>
      </w:r>
      <w:r>
        <w:rPr>
          <w:rFonts w:ascii="Times New Roman" w:eastAsia="AndaleSans" w:hAnsi="Times New Roman" w:cs="Times New Roman"/>
          <w:color w:val="000081"/>
          <w:sz w:val="24"/>
          <w:szCs w:val="24"/>
        </w:rPr>
        <w:t>.</w:t>
      </w:r>
    </w:p>
    <w:p w:rsidR="00AE779C" w:rsidRPr="005A554A" w:rsidRDefault="00AE779C" w:rsidP="00AE779C">
      <w:pPr>
        <w:autoSpaceDE w:val="0"/>
        <w:autoSpaceDN w:val="0"/>
        <w:adjustRightInd w:val="0"/>
        <w:spacing w:after="0" w:line="360" w:lineRule="auto"/>
        <w:jc w:val="both"/>
        <w:rPr>
          <w:rFonts w:ascii="Times New Roman" w:hAnsi="Times New Roman" w:cs="Times New Roman"/>
          <w:b/>
          <w:sz w:val="24"/>
          <w:szCs w:val="24"/>
        </w:rPr>
      </w:pPr>
    </w:p>
    <w:p w:rsidR="00AE779C" w:rsidRDefault="00AE779C" w:rsidP="00AE779C">
      <w:pPr>
        <w:autoSpaceDE w:val="0"/>
        <w:autoSpaceDN w:val="0"/>
        <w:adjustRightInd w:val="0"/>
        <w:spacing w:after="0" w:line="360" w:lineRule="auto"/>
        <w:jc w:val="both"/>
        <w:rPr>
          <w:rFonts w:ascii="Times New Roman" w:hAnsi="Times New Roman" w:cs="Times New Roman"/>
          <w:b/>
          <w:sz w:val="24"/>
          <w:szCs w:val="28"/>
        </w:rPr>
      </w:pPr>
    </w:p>
    <w:p w:rsidR="00AE779C" w:rsidRDefault="00AE779C" w:rsidP="00AE779C">
      <w:pPr>
        <w:autoSpaceDE w:val="0"/>
        <w:autoSpaceDN w:val="0"/>
        <w:adjustRightInd w:val="0"/>
        <w:spacing w:after="0" w:line="360" w:lineRule="auto"/>
        <w:jc w:val="both"/>
        <w:rPr>
          <w:rFonts w:ascii="Times New Roman" w:hAnsi="Times New Roman" w:cs="Times New Roman"/>
          <w:b/>
          <w:sz w:val="24"/>
          <w:szCs w:val="28"/>
        </w:rPr>
      </w:pPr>
    </w:p>
    <w:p w:rsidR="00AE779C" w:rsidRDefault="00AE779C" w:rsidP="00AE779C">
      <w:pPr>
        <w:autoSpaceDE w:val="0"/>
        <w:autoSpaceDN w:val="0"/>
        <w:adjustRightInd w:val="0"/>
        <w:spacing w:after="0" w:line="360" w:lineRule="auto"/>
        <w:jc w:val="both"/>
        <w:rPr>
          <w:rFonts w:ascii="Times New Roman" w:hAnsi="Times New Roman" w:cs="Times New Roman"/>
          <w:b/>
          <w:sz w:val="24"/>
          <w:szCs w:val="28"/>
        </w:rPr>
      </w:pPr>
    </w:p>
    <w:p w:rsidR="00AE779C" w:rsidRDefault="00AE779C" w:rsidP="00AE779C">
      <w:pPr>
        <w:autoSpaceDE w:val="0"/>
        <w:autoSpaceDN w:val="0"/>
        <w:adjustRightInd w:val="0"/>
        <w:spacing w:after="0" w:line="360" w:lineRule="auto"/>
        <w:jc w:val="both"/>
        <w:rPr>
          <w:rFonts w:ascii="Times New Roman" w:hAnsi="Times New Roman" w:cs="Times New Roman"/>
          <w:b/>
          <w:sz w:val="24"/>
          <w:szCs w:val="28"/>
        </w:rPr>
      </w:pPr>
    </w:p>
    <w:p w:rsidR="00AE779C" w:rsidRDefault="00AE779C" w:rsidP="00AE779C">
      <w:pPr>
        <w:autoSpaceDE w:val="0"/>
        <w:autoSpaceDN w:val="0"/>
        <w:adjustRightInd w:val="0"/>
        <w:spacing w:after="0" w:line="360" w:lineRule="auto"/>
        <w:jc w:val="both"/>
        <w:rPr>
          <w:rFonts w:ascii="Times New Roman" w:hAnsi="Times New Roman" w:cs="Times New Roman"/>
          <w:b/>
          <w:sz w:val="24"/>
          <w:szCs w:val="28"/>
        </w:rPr>
      </w:pPr>
    </w:p>
    <w:p w:rsidR="00AE779C" w:rsidRDefault="00AE779C" w:rsidP="00AE779C">
      <w:pPr>
        <w:autoSpaceDE w:val="0"/>
        <w:autoSpaceDN w:val="0"/>
        <w:adjustRightInd w:val="0"/>
        <w:spacing w:after="0" w:line="360" w:lineRule="auto"/>
        <w:jc w:val="both"/>
        <w:rPr>
          <w:rFonts w:ascii="Times New Roman" w:hAnsi="Times New Roman" w:cs="Times New Roman"/>
          <w:b/>
          <w:sz w:val="24"/>
          <w:szCs w:val="28"/>
        </w:rPr>
      </w:pPr>
    </w:p>
    <w:p w:rsidR="00AE779C" w:rsidRDefault="00AE779C" w:rsidP="00AE779C">
      <w:pPr>
        <w:autoSpaceDE w:val="0"/>
        <w:autoSpaceDN w:val="0"/>
        <w:adjustRightInd w:val="0"/>
        <w:spacing w:after="0" w:line="360" w:lineRule="auto"/>
        <w:jc w:val="both"/>
        <w:rPr>
          <w:rFonts w:ascii="Times New Roman" w:hAnsi="Times New Roman" w:cs="Times New Roman"/>
          <w:b/>
          <w:sz w:val="24"/>
          <w:szCs w:val="28"/>
        </w:rPr>
      </w:pPr>
    </w:p>
    <w:p w:rsidR="00AE779C" w:rsidRDefault="00AE779C" w:rsidP="00AE779C">
      <w:pPr>
        <w:autoSpaceDE w:val="0"/>
        <w:autoSpaceDN w:val="0"/>
        <w:adjustRightInd w:val="0"/>
        <w:spacing w:after="0" w:line="360" w:lineRule="auto"/>
        <w:jc w:val="both"/>
        <w:rPr>
          <w:rFonts w:ascii="Times New Roman" w:hAnsi="Times New Roman" w:cs="Times New Roman"/>
          <w:b/>
          <w:sz w:val="24"/>
          <w:szCs w:val="28"/>
        </w:rPr>
      </w:pPr>
    </w:p>
    <w:p w:rsidR="00AE779C" w:rsidRDefault="00AE779C" w:rsidP="00AE779C">
      <w:pPr>
        <w:autoSpaceDE w:val="0"/>
        <w:autoSpaceDN w:val="0"/>
        <w:adjustRightInd w:val="0"/>
        <w:spacing w:after="0" w:line="360" w:lineRule="auto"/>
        <w:jc w:val="both"/>
        <w:rPr>
          <w:rFonts w:ascii="Times New Roman" w:hAnsi="Times New Roman" w:cs="Times New Roman"/>
          <w:b/>
          <w:sz w:val="24"/>
          <w:szCs w:val="28"/>
        </w:rPr>
      </w:pPr>
    </w:p>
    <w:p w:rsidR="00AE779C" w:rsidRPr="00AE779C" w:rsidRDefault="00AE779C" w:rsidP="00AE779C">
      <w:pPr>
        <w:autoSpaceDE w:val="0"/>
        <w:autoSpaceDN w:val="0"/>
        <w:adjustRightInd w:val="0"/>
        <w:spacing w:after="0" w:line="360" w:lineRule="auto"/>
        <w:jc w:val="both"/>
        <w:rPr>
          <w:rFonts w:ascii="Times New Roman" w:hAnsi="Times New Roman" w:cs="Times New Roman"/>
          <w:b/>
          <w:sz w:val="28"/>
          <w:szCs w:val="24"/>
        </w:rPr>
      </w:pPr>
      <w:r w:rsidRPr="00AE779C">
        <w:rPr>
          <w:rFonts w:ascii="Times New Roman" w:hAnsi="Times New Roman" w:cs="Times New Roman"/>
          <w:b/>
          <w:sz w:val="28"/>
          <w:szCs w:val="28"/>
        </w:rPr>
        <w:t>Address for Correspondence:</w:t>
      </w:r>
    </w:p>
    <w:p w:rsidR="00AE779C" w:rsidRPr="00AE779C" w:rsidRDefault="00AE779C" w:rsidP="00AE779C">
      <w:pPr>
        <w:spacing w:line="360" w:lineRule="auto"/>
        <w:jc w:val="both"/>
        <w:rPr>
          <w:rFonts w:ascii="Times New Roman" w:hAnsi="Times New Roman" w:cs="Times New Roman"/>
          <w:b/>
          <w:sz w:val="24"/>
          <w:szCs w:val="28"/>
        </w:rPr>
      </w:pPr>
      <w:r w:rsidRPr="00AE779C">
        <w:rPr>
          <w:rFonts w:ascii="Times New Roman" w:hAnsi="Times New Roman" w:cs="Times New Roman"/>
          <w:b/>
          <w:sz w:val="24"/>
          <w:szCs w:val="28"/>
        </w:rPr>
        <w:t>Dr. Pramod Kumar Sah</w:t>
      </w:r>
    </w:p>
    <w:p w:rsidR="00AE779C" w:rsidRDefault="00AE779C" w:rsidP="00AE779C">
      <w:pPr>
        <w:spacing w:line="360" w:lineRule="auto"/>
        <w:jc w:val="both"/>
        <w:rPr>
          <w:rFonts w:ascii="Times New Roman" w:hAnsi="Times New Roman" w:cs="Times New Roman"/>
          <w:sz w:val="24"/>
          <w:szCs w:val="28"/>
        </w:rPr>
      </w:pPr>
      <w:r>
        <w:rPr>
          <w:rFonts w:ascii="Times New Roman" w:hAnsi="Times New Roman" w:cs="Times New Roman"/>
          <w:sz w:val="24"/>
          <w:szCs w:val="28"/>
        </w:rPr>
        <w:t>Post graduate Student</w:t>
      </w:r>
    </w:p>
    <w:p w:rsidR="00AE779C" w:rsidRDefault="00AE779C" w:rsidP="00AE779C">
      <w:pPr>
        <w:spacing w:line="360" w:lineRule="auto"/>
        <w:jc w:val="both"/>
        <w:rPr>
          <w:rFonts w:ascii="Times New Roman" w:hAnsi="Times New Roman" w:cs="Times New Roman"/>
          <w:sz w:val="24"/>
          <w:szCs w:val="28"/>
        </w:rPr>
      </w:pPr>
      <w:r>
        <w:rPr>
          <w:rFonts w:ascii="Times New Roman" w:hAnsi="Times New Roman" w:cs="Times New Roman"/>
          <w:sz w:val="24"/>
          <w:szCs w:val="28"/>
        </w:rPr>
        <w:t>Department of Community Medicine</w:t>
      </w:r>
    </w:p>
    <w:p w:rsidR="00AE779C" w:rsidRDefault="00AE779C" w:rsidP="00AE779C">
      <w:pPr>
        <w:spacing w:line="360" w:lineRule="auto"/>
        <w:jc w:val="both"/>
        <w:rPr>
          <w:rFonts w:ascii="Times New Roman" w:hAnsi="Times New Roman" w:cs="Times New Roman"/>
          <w:sz w:val="24"/>
          <w:szCs w:val="28"/>
        </w:rPr>
      </w:pPr>
      <w:r>
        <w:rPr>
          <w:rFonts w:ascii="Times New Roman" w:hAnsi="Times New Roman" w:cs="Times New Roman"/>
          <w:sz w:val="24"/>
          <w:szCs w:val="28"/>
        </w:rPr>
        <w:t>Mahatma Gandhi Institute of Medical Sciences,</w:t>
      </w:r>
    </w:p>
    <w:p w:rsidR="00AE779C" w:rsidRDefault="00AE779C" w:rsidP="00AE779C">
      <w:pPr>
        <w:spacing w:line="360" w:lineRule="auto"/>
        <w:jc w:val="both"/>
        <w:rPr>
          <w:rFonts w:ascii="Times New Roman" w:hAnsi="Times New Roman" w:cs="Times New Roman"/>
          <w:sz w:val="24"/>
          <w:szCs w:val="28"/>
        </w:rPr>
      </w:pPr>
      <w:r>
        <w:rPr>
          <w:rFonts w:ascii="Times New Roman" w:hAnsi="Times New Roman" w:cs="Times New Roman"/>
          <w:sz w:val="24"/>
          <w:szCs w:val="28"/>
        </w:rPr>
        <w:t>Sewagram, Wardha, (Maharashtra) – 442102</w:t>
      </w:r>
    </w:p>
    <w:p w:rsidR="00AE779C" w:rsidRDefault="00AE779C" w:rsidP="00AE779C">
      <w:pPr>
        <w:spacing w:line="360" w:lineRule="auto"/>
        <w:jc w:val="both"/>
        <w:rPr>
          <w:rFonts w:ascii="Times New Roman" w:hAnsi="Times New Roman" w:cs="Times New Roman"/>
          <w:sz w:val="24"/>
          <w:szCs w:val="28"/>
        </w:rPr>
      </w:pPr>
      <w:r>
        <w:rPr>
          <w:rFonts w:ascii="Times New Roman" w:hAnsi="Times New Roman" w:cs="Times New Roman"/>
          <w:sz w:val="24"/>
          <w:szCs w:val="28"/>
        </w:rPr>
        <w:t xml:space="preserve">Email: </w:t>
      </w:r>
      <w:hyperlink r:id="rId9" w:history="1">
        <w:r>
          <w:rPr>
            <w:rStyle w:val="Hyperlink"/>
            <w:rFonts w:ascii="Times New Roman" w:hAnsi="Times New Roman" w:cs="Times New Roman"/>
            <w:sz w:val="24"/>
            <w:szCs w:val="28"/>
          </w:rPr>
          <w:t>dr.pramodkumarsah@gmail</w:t>
        </w:r>
      </w:hyperlink>
      <w:r>
        <w:rPr>
          <w:rFonts w:ascii="Times New Roman" w:hAnsi="Times New Roman" w:cs="Times New Roman"/>
          <w:sz w:val="24"/>
          <w:szCs w:val="28"/>
        </w:rPr>
        <w:t>.com</w:t>
      </w:r>
    </w:p>
    <w:p w:rsidR="004D4D65" w:rsidRPr="00AE779C" w:rsidRDefault="00AE779C" w:rsidP="00AE779C">
      <w:pPr>
        <w:spacing w:line="360" w:lineRule="auto"/>
        <w:jc w:val="both"/>
        <w:rPr>
          <w:rFonts w:ascii="Times New Roman" w:hAnsi="Times New Roman" w:cs="Times New Roman"/>
          <w:sz w:val="24"/>
          <w:szCs w:val="28"/>
        </w:rPr>
      </w:pPr>
      <w:r>
        <w:rPr>
          <w:rFonts w:ascii="Times New Roman" w:hAnsi="Times New Roman" w:cs="Times New Roman"/>
          <w:sz w:val="24"/>
          <w:szCs w:val="28"/>
        </w:rPr>
        <w:t>Mobile No. 8928388266</w:t>
      </w:r>
    </w:p>
    <w:p w:rsidR="004D4D65" w:rsidRPr="00606F67" w:rsidRDefault="004D4D65" w:rsidP="00606F67">
      <w:pPr>
        <w:autoSpaceDE w:val="0"/>
        <w:autoSpaceDN w:val="0"/>
        <w:adjustRightInd w:val="0"/>
        <w:spacing w:after="0" w:line="360" w:lineRule="auto"/>
        <w:jc w:val="both"/>
        <w:rPr>
          <w:rFonts w:ascii="Times New Roman" w:hAnsi="Times New Roman" w:cs="Times New Roman"/>
          <w:b/>
          <w:sz w:val="24"/>
          <w:szCs w:val="24"/>
        </w:rPr>
      </w:pPr>
    </w:p>
    <w:p w:rsidR="004D4D65" w:rsidRPr="00606F67" w:rsidRDefault="004D4D65" w:rsidP="00606F67">
      <w:pPr>
        <w:autoSpaceDE w:val="0"/>
        <w:autoSpaceDN w:val="0"/>
        <w:adjustRightInd w:val="0"/>
        <w:spacing w:after="0" w:line="360" w:lineRule="auto"/>
        <w:jc w:val="both"/>
        <w:rPr>
          <w:rFonts w:ascii="Times New Roman" w:hAnsi="Times New Roman" w:cs="Times New Roman"/>
          <w:b/>
          <w:sz w:val="24"/>
          <w:szCs w:val="24"/>
        </w:rPr>
      </w:pPr>
    </w:p>
    <w:p w:rsidR="00E26D99" w:rsidRPr="00606F67" w:rsidRDefault="00E26D99" w:rsidP="00606F67">
      <w:pPr>
        <w:autoSpaceDE w:val="0"/>
        <w:autoSpaceDN w:val="0"/>
        <w:adjustRightInd w:val="0"/>
        <w:spacing w:after="0" w:line="360" w:lineRule="auto"/>
        <w:jc w:val="both"/>
        <w:rPr>
          <w:rFonts w:ascii="Times New Roman" w:hAnsi="Times New Roman" w:cs="Times New Roman"/>
          <w:sz w:val="24"/>
          <w:szCs w:val="24"/>
        </w:rPr>
      </w:pPr>
    </w:p>
    <w:sectPr w:rsidR="00E26D99" w:rsidRPr="00606F67" w:rsidSect="00843DC4">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5F7" w:rsidRDefault="002825F7" w:rsidP="00225CC6">
      <w:pPr>
        <w:spacing w:after="0" w:line="240" w:lineRule="auto"/>
      </w:pPr>
      <w:r>
        <w:separator/>
      </w:r>
    </w:p>
  </w:endnote>
  <w:endnote w:type="continuationSeparator" w:id="1">
    <w:p w:rsidR="002825F7" w:rsidRDefault="002825F7" w:rsidP="00225C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Sans">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8931"/>
      <w:docPartObj>
        <w:docPartGallery w:val="Page Numbers (Bottom of Page)"/>
        <w:docPartUnique/>
      </w:docPartObj>
    </w:sdtPr>
    <w:sdtContent>
      <w:p w:rsidR="009C17CB" w:rsidRDefault="00E76543">
        <w:pPr>
          <w:pStyle w:val="Footer"/>
          <w:jc w:val="center"/>
        </w:pPr>
        <w:fldSimple w:instr=" PAGE   \* MERGEFORMAT ">
          <w:r w:rsidR="00073432">
            <w:rPr>
              <w:noProof/>
            </w:rPr>
            <w:t>1</w:t>
          </w:r>
        </w:fldSimple>
      </w:p>
    </w:sdtContent>
  </w:sdt>
  <w:p w:rsidR="009C17CB" w:rsidRDefault="009C17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5F7" w:rsidRDefault="002825F7" w:rsidP="00225CC6">
      <w:pPr>
        <w:spacing w:after="0" w:line="240" w:lineRule="auto"/>
      </w:pPr>
      <w:r>
        <w:separator/>
      </w:r>
    </w:p>
  </w:footnote>
  <w:footnote w:type="continuationSeparator" w:id="1">
    <w:p w:rsidR="002825F7" w:rsidRDefault="002825F7" w:rsidP="00225C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2649"/>
    <w:multiLevelType w:val="hybridMultilevel"/>
    <w:tmpl w:val="B5CCC4E8"/>
    <w:lvl w:ilvl="0" w:tplc="A762E1E6">
      <w:start w:val="1"/>
      <w:numFmt w:val="lowerLetter"/>
      <w:lvlText w:val="%1."/>
      <w:lvlJc w:val="left"/>
      <w:pPr>
        <w:ind w:left="465" w:hanging="360"/>
      </w:pPr>
      <w:rPr>
        <w:rFonts w:hint="default"/>
        <w:b/>
      </w:rPr>
    </w:lvl>
    <w:lvl w:ilvl="1" w:tplc="40090019" w:tentative="1">
      <w:start w:val="1"/>
      <w:numFmt w:val="lowerLetter"/>
      <w:lvlText w:val="%2."/>
      <w:lvlJc w:val="left"/>
      <w:pPr>
        <w:ind w:left="1185" w:hanging="360"/>
      </w:pPr>
    </w:lvl>
    <w:lvl w:ilvl="2" w:tplc="4009001B" w:tentative="1">
      <w:start w:val="1"/>
      <w:numFmt w:val="lowerRoman"/>
      <w:lvlText w:val="%3."/>
      <w:lvlJc w:val="right"/>
      <w:pPr>
        <w:ind w:left="1905" w:hanging="180"/>
      </w:pPr>
    </w:lvl>
    <w:lvl w:ilvl="3" w:tplc="4009000F" w:tentative="1">
      <w:start w:val="1"/>
      <w:numFmt w:val="decimal"/>
      <w:lvlText w:val="%4."/>
      <w:lvlJc w:val="left"/>
      <w:pPr>
        <w:ind w:left="2625" w:hanging="360"/>
      </w:pPr>
    </w:lvl>
    <w:lvl w:ilvl="4" w:tplc="40090019" w:tentative="1">
      <w:start w:val="1"/>
      <w:numFmt w:val="lowerLetter"/>
      <w:lvlText w:val="%5."/>
      <w:lvlJc w:val="left"/>
      <w:pPr>
        <w:ind w:left="3345" w:hanging="360"/>
      </w:pPr>
    </w:lvl>
    <w:lvl w:ilvl="5" w:tplc="4009001B" w:tentative="1">
      <w:start w:val="1"/>
      <w:numFmt w:val="lowerRoman"/>
      <w:lvlText w:val="%6."/>
      <w:lvlJc w:val="right"/>
      <w:pPr>
        <w:ind w:left="4065" w:hanging="180"/>
      </w:pPr>
    </w:lvl>
    <w:lvl w:ilvl="6" w:tplc="4009000F" w:tentative="1">
      <w:start w:val="1"/>
      <w:numFmt w:val="decimal"/>
      <w:lvlText w:val="%7."/>
      <w:lvlJc w:val="left"/>
      <w:pPr>
        <w:ind w:left="4785" w:hanging="360"/>
      </w:pPr>
    </w:lvl>
    <w:lvl w:ilvl="7" w:tplc="40090019" w:tentative="1">
      <w:start w:val="1"/>
      <w:numFmt w:val="lowerLetter"/>
      <w:lvlText w:val="%8."/>
      <w:lvlJc w:val="left"/>
      <w:pPr>
        <w:ind w:left="5505" w:hanging="360"/>
      </w:pPr>
    </w:lvl>
    <w:lvl w:ilvl="8" w:tplc="4009001B" w:tentative="1">
      <w:start w:val="1"/>
      <w:numFmt w:val="lowerRoman"/>
      <w:lvlText w:val="%9."/>
      <w:lvlJc w:val="right"/>
      <w:pPr>
        <w:ind w:left="6225" w:hanging="180"/>
      </w:pPr>
    </w:lvl>
  </w:abstractNum>
  <w:abstractNum w:abstractNumId="1">
    <w:nsid w:val="18ED76F5"/>
    <w:multiLevelType w:val="hybridMultilevel"/>
    <w:tmpl w:val="243098A0"/>
    <w:lvl w:ilvl="0" w:tplc="2E7E146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47D5118"/>
    <w:multiLevelType w:val="hybridMultilevel"/>
    <w:tmpl w:val="94AC307C"/>
    <w:lvl w:ilvl="0" w:tplc="56124ABC">
      <w:start w:val="1"/>
      <w:numFmt w:val="lowerLetter"/>
      <w:lvlText w:val="%1."/>
      <w:lvlJc w:val="left"/>
      <w:pPr>
        <w:ind w:left="525" w:hanging="360"/>
      </w:pPr>
      <w:rPr>
        <w:rFonts w:hint="default"/>
      </w:rPr>
    </w:lvl>
    <w:lvl w:ilvl="1" w:tplc="40090019" w:tentative="1">
      <w:start w:val="1"/>
      <w:numFmt w:val="lowerLetter"/>
      <w:lvlText w:val="%2."/>
      <w:lvlJc w:val="left"/>
      <w:pPr>
        <w:ind w:left="1245" w:hanging="360"/>
      </w:pPr>
    </w:lvl>
    <w:lvl w:ilvl="2" w:tplc="4009001B" w:tentative="1">
      <w:start w:val="1"/>
      <w:numFmt w:val="lowerRoman"/>
      <w:lvlText w:val="%3."/>
      <w:lvlJc w:val="right"/>
      <w:pPr>
        <w:ind w:left="1965" w:hanging="180"/>
      </w:pPr>
    </w:lvl>
    <w:lvl w:ilvl="3" w:tplc="4009000F" w:tentative="1">
      <w:start w:val="1"/>
      <w:numFmt w:val="decimal"/>
      <w:lvlText w:val="%4."/>
      <w:lvlJc w:val="left"/>
      <w:pPr>
        <w:ind w:left="2685" w:hanging="360"/>
      </w:pPr>
    </w:lvl>
    <w:lvl w:ilvl="4" w:tplc="40090019" w:tentative="1">
      <w:start w:val="1"/>
      <w:numFmt w:val="lowerLetter"/>
      <w:lvlText w:val="%5."/>
      <w:lvlJc w:val="left"/>
      <w:pPr>
        <w:ind w:left="3405" w:hanging="360"/>
      </w:pPr>
    </w:lvl>
    <w:lvl w:ilvl="5" w:tplc="4009001B" w:tentative="1">
      <w:start w:val="1"/>
      <w:numFmt w:val="lowerRoman"/>
      <w:lvlText w:val="%6."/>
      <w:lvlJc w:val="right"/>
      <w:pPr>
        <w:ind w:left="4125" w:hanging="180"/>
      </w:pPr>
    </w:lvl>
    <w:lvl w:ilvl="6" w:tplc="4009000F" w:tentative="1">
      <w:start w:val="1"/>
      <w:numFmt w:val="decimal"/>
      <w:lvlText w:val="%7."/>
      <w:lvlJc w:val="left"/>
      <w:pPr>
        <w:ind w:left="4845" w:hanging="360"/>
      </w:pPr>
    </w:lvl>
    <w:lvl w:ilvl="7" w:tplc="40090019" w:tentative="1">
      <w:start w:val="1"/>
      <w:numFmt w:val="lowerLetter"/>
      <w:lvlText w:val="%8."/>
      <w:lvlJc w:val="left"/>
      <w:pPr>
        <w:ind w:left="5565" w:hanging="360"/>
      </w:pPr>
    </w:lvl>
    <w:lvl w:ilvl="8" w:tplc="4009001B" w:tentative="1">
      <w:start w:val="1"/>
      <w:numFmt w:val="lowerRoman"/>
      <w:lvlText w:val="%9."/>
      <w:lvlJc w:val="right"/>
      <w:pPr>
        <w:ind w:left="6285" w:hanging="180"/>
      </w:pPr>
    </w:lvl>
  </w:abstractNum>
  <w:abstractNum w:abstractNumId="3">
    <w:nsid w:val="40194D04"/>
    <w:multiLevelType w:val="hybridMultilevel"/>
    <w:tmpl w:val="1500E17E"/>
    <w:lvl w:ilvl="0" w:tplc="BBD6B646">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ECD2780"/>
    <w:multiLevelType w:val="hybridMultilevel"/>
    <w:tmpl w:val="75B8AF6E"/>
    <w:lvl w:ilvl="0" w:tplc="ADB0C43A">
      <w:start w:val="1"/>
      <w:numFmt w:val="upp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67DE0189"/>
    <w:multiLevelType w:val="hybridMultilevel"/>
    <w:tmpl w:val="550E5C8C"/>
    <w:lvl w:ilvl="0" w:tplc="D1763658">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82640FE"/>
    <w:multiLevelType w:val="hybridMultilevel"/>
    <w:tmpl w:val="F1002FB2"/>
    <w:lvl w:ilvl="0" w:tplc="23DC2782">
      <w:start w:val="1"/>
      <w:numFmt w:val="decimal"/>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6A3D6F4F"/>
    <w:multiLevelType w:val="hybridMultilevel"/>
    <w:tmpl w:val="349E0F04"/>
    <w:lvl w:ilvl="0" w:tplc="69A672D0">
      <w:start w:val="1"/>
      <w:numFmt w:val="lowerLetter"/>
      <w:lvlText w:val="%1."/>
      <w:lvlJc w:val="left"/>
      <w:pPr>
        <w:ind w:left="465" w:hanging="360"/>
      </w:pPr>
      <w:rPr>
        <w:rFonts w:hint="default"/>
        <w:b w:val="0"/>
      </w:rPr>
    </w:lvl>
    <w:lvl w:ilvl="1" w:tplc="40090019" w:tentative="1">
      <w:start w:val="1"/>
      <w:numFmt w:val="lowerLetter"/>
      <w:lvlText w:val="%2."/>
      <w:lvlJc w:val="left"/>
      <w:pPr>
        <w:ind w:left="1185" w:hanging="360"/>
      </w:pPr>
    </w:lvl>
    <w:lvl w:ilvl="2" w:tplc="4009001B" w:tentative="1">
      <w:start w:val="1"/>
      <w:numFmt w:val="lowerRoman"/>
      <w:lvlText w:val="%3."/>
      <w:lvlJc w:val="right"/>
      <w:pPr>
        <w:ind w:left="1905" w:hanging="180"/>
      </w:pPr>
    </w:lvl>
    <w:lvl w:ilvl="3" w:tplc="4009000F" w:tentative="1">
      <w:start w:val="1"/>
      <w:numFmt w:val="decimal"/>
      <w:lvlText w:val="%4."/>
      <w:lvlJc w:val="left"/>
      <w:pPr>
        <w:ind w:left="2625" w:hanging="360"/>
      </w:pPr>
    </w:lvl>
    <w:lvl w:ilvl="4" w:tplc="40090019" w:tentative="1">
      <w:start w:val="1"/>
      <w:numFmt w:val="lowerLetter"/>
      <w:lvlText w:val="%5."/>
      <w:lvlJc w:val="left"/>
      <w:pPr>
        <w:ind w:left="3345" w:hanging="360"/>
      </w:pPr>
    </w:lvl>
    <w:lvl w:ilvl="5" w:tplc="4009001B" w:tentative="1">
      <w:start w:val="1"/>
      <w:numFmt w:val="lowerRoman"/>
      <w:lvlText w:val="%6."/>
      <w:lvlJc w:val="right"/>
      <w:pPr>
        <w:ind w:left="4065" w:hanging="180"/>
      </w:pPr>
    </w:lvl>
    <w:lvl w:ilvl="6" w:tplc="4009000F" w:tentative="1">
      <w:start w:val="1"/>
      <w:numFmt w:val="decimal"/>
      <w:lvlText w:val="%7."/>
      <w:lvlJc w:val="left"/>
      <w:pPr>
        <w:ind w:left="4785" w:hanging="360"/>
      </w:pPr>
    </w:lvl>
    <w:lvl w:ilvl="7" w:tplc="40090019" w:tentative="1">
      <w:start w:val="1"/>
      <w:numFmt w:val="lowerLetter"/>
      <w:lvlText w:val="%8."/>
      <w:lvlJc w:val="left"/>
      <w:pPr>
        <w:ind w:left="5505" w:hanging="360"/>
      </w:pPr>
    </w:lvl>
    <w:lvl w:ilvl="8" w:tplc="4009001B" w:tentative="1">
      <w:start w:val="1"/>
      <w:numFmt w:val="lowerRoman"/>
      <w:lvlText w:val="%9."/>
      <w:lvlJc w:val="right"/>
      <w:pPr>
        <w:ind w:left="6225" w:hanging="180"/>
      </w:pPr>
    </w:lvl>
  </w:abstractNum>
  <w:abstractNum w:abstractNumId="8">
    <w:nsid w:val="6AE343BE"/>
    <w:multiLevelType w:val="hybridMultilevel"/>
    <w:tmpl w:val="B1ACBD78"/>
    <w:lvl w:ilvl="0" w:tplc="48F0AF6E">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5"/>
  </w:num>
  <w:num w:numId="5">
    <w:abstractNumId w:val="1"/>
  </w:num>
  <w:num w:numId="6">
    <w:abstractNumId w:val="0"/>
  </w:num>
  <w:num w:numId="7">
    <w:abstractNumId w:val="7"/>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9A65EA"/>
    <w:rsid w:val="000036D8"/>
    <w:rsid w:val="000039D4"/>
    <w:rsid w:val="00015223"/>
    <w:rsid w:val="00037697"/>
    <w:rsid w:val="0004667E"/>
    <w:rsid w:val="00052329"/>
    <w:rsid w:val="00073432"/>
    <w:rsid w:val="00090EBE"/>
    <w:rsid w:val="0009474A"/>
    <w:rsid w:val="00097D54"/>
    <w:rsid w:val="000A1843"/>
    <w:rsid w:val="000D12C6"/>
    <w:rsid w:val="001063BE"/>
    <w:rsid w:val="00116C75"/>
    <w:rsid w:val="00134FDF"/>
    <w:rsid w:val="00145129"/>
    <w:rsid w:val="00147D4C"/>
    <w:rsid w:val="00154AC7"/>
    <w:rsid w:val="00173D80"/>
    <w:rsid w:val="001A7F93"/>
    <w:rsid w:val="001B7054"/>
    <w:rsid w:val="001D563D"/>
    <w:rsid w:val="001E3337"/>
    <w:rsid w:val="001E3CBA"/>
    <w:rsid w:val="001F5F9D"/>
    <w:rsid w:val="00225CC6"/>
    <w:rsid w:val="00234864"/>
    <w:rsid w:val="00240E6A"/>
    <w:rsid w:val="002476AF"/>
    <w:rsid w:val="002554AC"/>
    <w:rsid w:val="00265E9F"/>
    <w:rsid w:val="002825F7"/>
    <w:rsid w:val="00284D56"/>
    <w:rsid w:val="002A08A7"/>
    <w:rsid w:val="002A1191"/>
    <w:rsid w:val="002A45F7"/>
    <w:rsid w:val="002B48B7"/>
    <w:rsid w:val="002C1A46"/>
    <w:rsid w:val="002D0984"/>
    <w:rsid w:val="002E45CB"/>
    <w:rsid w:val="002F3006"/>
    <w:rsid w:val="00302F4D"/>
    <w:rsid w:val="0034709E"/>
    <w:rsid w:val="0035474B"/>
    <w:rsid w:val="00361174"/>
    <w:rsid w:val="003878D9"/>
    <w:rsid w:val="003A2669"/>
    <w:rsid w:val="003A3066"/>
    <w:rsid w:val="003A3CB3"/>
    <w:rsid w:val="003A7ADF"/>
    <w:rsid w:val="003B00E3"/>
    <w:rsid w:val="003B1DDE"/>
    <w:rsid w:val="003B6C8C"/>
    <w:rsid w:val="003B6F51"/>
    <w:rsid w:val="003E3D25"/>
    <w:rsid w:val="0041409C"/>
    <w:rsid w:val="0042543D"/>
    <w:rsid w:val="00432E94"/>
    <w:rsid w:val="00447BD1"/>
    <w:rsid w:val="004639F0"/>
    <w:rsid w:val="00473FA2"/>
    <w:rsid w:val="004742A8"/>
    <w:rsid w:val="0048450C"/>
    <w:rsid w:val="00497FBA"/>
    <w:rsid w:val="004A2F58"/>
    <w:rsid w:val="004B7363"/>
    <w:rsid w:val="004C31C7"/>
    <w:rsid w:val="004D4D65"/>
    <w:rsid w:val="00505049"/>
    <w:rsid w:val="00514BE4"/>
    <w:rsid w:val="00524D93"/>
    <w:rsid w:val="005259E7"/>
    <w:rsid w:val="00543B90"/>
    <w:rsid w:val="00577688"/>
    <w:rsid w:val="005872AA"/>
    <w:rsid w:val="005943E6"/>
    <w:rsid w:val="005A554A"/>
    <w:rsid w:val="005B3160"/>
    <w:rsid w:val="005C7A1E"/>
    <w:rsid w:val="005E0815"/>
    <w:rsid w:val="005E1CA4"/>
    <w:rsid w:val="005F3865"/>
    <w:rsid w:val="005F39CD"/>
    <w:rsid w:val="00606F67"/>
    <w:rsid w:val="00640C36"/>
    <w:rsid w:val="00661430"/>
    <w:rsid w:val="00665A6A"/>
    <w:rsid w:val="00674A09"/>
    <w:rsid w:val="00677802"/>
    <w:rsid w:val="006B17E1"/>
    <w:rsid w:val="006C4267"/>
    <w:rsid w:val="00741F91"/>
    <w:rsid w:val="007465E3"/>
    <w:rsid w:val="00774D19"/>
    <w:rsid w:val="007765D8"/>
    <w:rsid w:val="007828CF"/>
    <w:rsid w:val="00796BC5"/>
    <w:rsid w:val="008226AB"/>
    <w:rsid w:val="00836233"/>
    <w:rsid w:val="00843DC4"/>
    <w:rsid w:val="00856C57"/>
    <w:rsid w:val="008743A3"/>
    <w:rsid w:val="00874D38"/>
    <w:rsid w:val="008931EE"/>
    <w:rsid w:val="008A34C4"/>
    <w:rsid w:val="008D271F"/>
    <w:rsid w:val="008D5413"/>
    <w:rsid w:val="008F1ABF"/>
    <w:rsid w:val="008F5DFB"/>
    <w:rsid w:val="00901AB9"/>
    <w:rsid w:val="00901B39"/>
    <w:rsid w:val="00930165"/>
    <w:rsid w:val="00937CA4"/>
    <w:rsid w:val="009549FA"/>
    <w:rsid w:val="00957E6C"/>
    <w:rsid w:val="009748EE"/>
    <w:rsid w:val="009A65EA"/>
    <w:rsid w:val="009A6F95"/>
    <w:rsid w:val="009C17CB"/>
    <w:rsid w:val="009D131A"/>
    <w:rsid w:val="00A136C4"/>
    <w:rsid w:val="00A50FC4"/>
    <w:rsid w:val="00A750A6"/>
    <w:rsid w:val="00A77EEF"/>
    <w:rsid w:val="00A835AC"/>
    <w:rsid w:val="00A96CF4"/>
    <w:rsid w:val="00AA2B74"/>
    <w:rsid w:val="00AE430C"/>
    <w:rsid w:val="00AE779C"/>
    <w:rsid w:val="00AF036C"/>
    <w:rsid w:val="00AF5838"/>
    <w:rsid w:val="00B21BE0"/>
    <w:rsid w:val="00B66736"/>
    <w:rsid w:val="00B70C96"/>
    <w:rsid w:val="00B747D3"/>
    <w:rsid w:val="00BB5602"/>
    <w:rsid w:val="00BC6762"/>
    <w:rsid w:val="00BD19FE"/>
    <w:rsid w:val="00BD3691"/>
    <w:rsid w:val="00BD45CD"/>
    <w:rsid w:val="00BE65D3"/>
    <w:rsid w:val="00C06FF1"/>
    <w:rsid w:val="00C10133"/>
    <w:rsid w:val="00C264EB"/>
    <w:rsid w:val="00C37A30"/>
    <w:rsid w:val="00C40E03"/>
    <w:rsid w:val="00C429B7"/>
    <w:rsid w:val="00C50A6F"/>
    <w:rsid w:val="00C612CF"/>
    <w:rsid w:val="00C61EA9"/>
    <w:rsid w:val="00C80A35"/>
    <w:rsid w:val="00C91430"/>
    <w:rsid w:val="00CC1CF0"/>
    <w:rsid w:val="00CD4466"/>
    <w:rsid w:val="00CE5015"/>
    <w:rsid w:val="00D0121D"/>
    <w:rsid w:val="00D1539F"/>
    <w:rsid w:val="00D27B70"/>
    <w:rsid w:val="00D326C8"/>
    <w:rsid w:val="00D47B0C"/>
    <w:rsid w:val="00D54232"/>
    <w:rsid w:val="00D66059"/>
    <w:rsid w:val="00D97F99"/>
    <w:rsid w:val="00DB2A20"/>
    <w:rsid w:val="00DC00B8"/>
    <w:rsid w:val="00DC1A6D"/>
    <w:rsid w:val="00E26D99"/>
    <w:rsid w:val="00E54CD9"/>
    <w:rsid w:val="00E60237"/>
    <w:rsid w:val="00E75CD7"/>
    <w:rsid w:val="00E76543"/>
    <w:rsid w:val="00EA2928"/>
    <w:rsid w:val="00EA607B"/>
    <w:rsid w:val="00EB07B3"/>
    <w:rsid w:val="00EE044B"/>
    <w:rsid w:val="00EE181F"/>
    <w:rsid w:val="00F20E83"/>
    <w:rsid w:val="00F26656"/>
    <w:rsid w:val="00F445A1"/>
    <w:rsid w:val="00F61C25"/>
    <w:rsid w:val="00F73203"/>
    <w:rsid w:val="00F867ED"/>
    <w:rsid w:val="00FC33B5"/>
    <w:rsid w:val="00FC4B63"/>
    <w:rsid w:val="00FE3529"/>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D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47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74A"/>
    <w:rPr>
      <w:rFonts w:ascii="Tahoma" w:hAnsi="Tahoma" w:cs="Tahoma"/>
      <w:sz w:val="16"/>
      <w:szCs w:val="16"/>
    </w:rPr>
  </w:style>
  <w:style w:type="table" w:styleId="TableGrid">
    <w:name w:val="Table Grid"/>
    <w:basedOn w:val="TableNormal"/>
    <w:uiPriority w:val="59"/>
    <w:rsid w:val="00DC00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25CC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25CC6"/>
  </w:style>
  <w:style w:type="paragraph" w:styleId="Footer">
    <w:name w:val="footer"/>
    <w:basedOn w:val="Normal"/>
    <w:link w:val="FooterChar"/>
    <w:uiPriority w:val="99"/>
    <w:unhideWhenUsed/>
    <w:rsid w:val="00225C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5CC6"/>
  </w:style>
  <w:style w:type="paragraph" w:styleId="ListParagraph">
    <w:name w:val="List Paragraph"/>
    <w:basedOn w:val="Normal"/>
    <w:uiPriority w:val="34"/>
    <w:qFormat/>
    <w:rsid w:val="009D131A"/>
    <w:pPr>
      <w:ind w:left="720"/>
      <w:contextualSpacing/>
    </w:pPr>
  </w:style>
  <w:style w:type="character" w:styleId="Hyperlink">
    <w:name w:val="Hyperlink"/>
    <w:basedOn w:val="DefaultParagraphFont"/>
    <w:uiPriority w:val="99"/>
    <w:unhideWhenUsed/>
    <w:rsid w:val="00154AC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6723600">
      <w:bodyDiv w:val="1"/>
      <w:marLeft w:val="0"/>
      <w:marRight w:val="0"/>
      <w:marTop w:val="0"/>
      <w:marBottom w:val="0"/>
      <w:divBdr>
        <w:top w:val="none" w:sz="0" w:space="0" w:color="auto"/>
        <w:left w:val="none" w:sz="0" w:space="0" w:color="auto"/>
        <w:bottom w:val="none" w:sz="0" w:space="0" w:color="auto"/>
        <w:right w:val="none" w:sz="0" w:space="0" w:color="auto"/>
      </w:divBdr>
    </w:div>
    <w:div w:id="155078909">
      <w:bodyDiv w:val="1"/>
      <w:marLeft w:val="0"/>
      <w:marRight w:val="0"/>
      <w:marTop w:val="0"/>
      <w:marBottom w:val="0"/>
      <w:divBdr>
        <w:top w:val="none" w:sz="0" w:space="0" w:color="auto"/>
        <w:left w:val="none" w:sz="0" w:space="0" w:color="auto"/>
        <w:bottom w:val="none" w:sz="0" w:space="0" w:color="auto"/>
        <w:right w:val="none" w:sz="0" w:space="0" w:color="auto"/>
      </w:divBdr>
    </w:div>
    <w:div w:id="711658013">
      <w:bodyDiv w:val="1"/>
      <w:marLeft w:val="0"/>
      <w:marRight w:val="0"/>
      <w:marTop w:val="0"/>
      <w:marBottom w:val="0"/>
      <w:divBdr>
        <w:top w:val="none" w:sz="0" w:space="0" w:color="auto"/>
        <w:left w:val="none" w:sz="0" w:space="0" w:color="auto"/>
        <w:bottom w:val="none" w:sz="0" w:space="0" w:color="auto"/>
        <w:right w:val="none" w:sz="0" w:space="0" w:color="auto"/>
      </w:divBdr>
    </w:div>
    <w:div w:id="1234509790">
      <w:bodyDiv w:val="1"/>
      <w:marLeft w:val="0"/>
      <w:marRight w:val="0"/>
      <w:marTop w:val="0"/>
      <w:marBottom w:val="0"/>
      <w:divBdr>
        <w:top w:val="none" w:sz="0" w:space="0" w:color="auto"/>
        <w:left w:val="none" w:sz="0" w:space="0" w:color="auto"/>
        <w:bottom w:val="none" w:sz="0" w:space="0" w:color="auto"/>
        <w:right w:val="none" w:sz="0" w:space="0" w:color="auto"/>
      </w:divBdr>
    </w:div>
    <w:div w:id="1369260188">
      <w:bodyDiv w:val="1"/>
      <w:marLeft w:val="0"/>
      <w:marRight w:val="0"/>
      <w:marTop w:val="0"/>
      <w:marBottom w:val="0"/>
      <w:divBdr>
        <w:top w:val="none" w:sz="0" w:space="0" w:color="auto"/>
        <w:left w:val="none" w:sz="0" w:space="0" w:color="auto"/>
        <w:bottom w:val="none" w:sz="0" w:space="0" w:color="auto"/>
        <w:right w:val="none" w:sz="0" w:space="0" w:color="auto"/>
      </w:divBdr>
    </w:div>
    <w:div w:id="1596547691">
      <w:bodyDiv w:val="1"/>
      <w:marLeft w:val="0"/>
      <w:marRight w:val="0"/>
      <w:marTop w:val="0"/>
      <w:marBottom w:val="0"/>
      <w:divBdr>
        <w:top w:val="none" w:sz="0" w:space="0" w:color="auto"/>
        <w:left w:val="none" w:sz="0" w:space="0" w:color="auto"/>
        <w:bottom w:val="none" w:sz="0" w:space="0" w:color="auto"/>
        <w:right w:val="none" w:sz="0" w:space="0" w:color="auto"/>
      </w:divBdr>
    </w:div>
    <w:div w:id="1656303530">
      <w:bodyDiv w:val="1"/>
      <w:marLeft w:val="0"/>
      <w:marRight w:val="0"/>
      <w:marTop w:val="0"/>
      <w:marBottom w:val="0"/>
      <w:divBdr>
        <w:top w:val="none" w:sz="0" w:space="0" w:color="auto"/>
        <w:left w:val="none" w:sz="0" w:space="0" w:color="auto"/>
        <w:bottom w:val="none" w:sz="0" w:space="0" w:color="auto"/>
        <w:right w:val="none" w:sz="0" w:space="0" w:color="auto"/>
      </w:divBdr>
    </w:div>
    <w:div w:id="179752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hqlibdoc.who.int/hq/2005/WHO_IVB_05.0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r.pramodkumarsah@gma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56377-CAB2-4EC8-934A-9DEFA6928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3680</TotalTime>
  <Pages>7</Pages>
  <Words>1368</Words>
  <Characters>7803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Pramod</dc:creator>
  <cp:lastModifiedBy>Dr. Pramod</cp:lastModifiedBy>
  <cp:revision>80</cp:revision>
  <dcterms:created xsi:type="dcterms:W3CDTF">2012-01-13T13:47:00Z</dcterms:created>
  <dcterms:modified xsi:type="dcterms:W3CDTF">2012-02-07T07:00:00Z</dcterms:modified>
</cp:coreProperties>
</file>